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0A13" w14:textId="61514198" w:rsidR="009F1BD4" w:rsidRPr="009B57D8" w:rsidRDefault="009F1BD4" w:rsidP="4AC882E5"/>
    <w:p w14:paraId="3FD81988" w14:textId="77777777" w:rsidR="009F1BD4" w:rsidRPr="009B57D8" w:rsidRDefault="009F1BD4" w:rsidP="00F21326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36FCF335" w14:textId="77777777" w:rsidR="009F1BD4" w:rsidRPr="009B57D8" w:rsidRDefault="009F1BD4" w:rsidP="00F21326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</w:p>
    <w:p w14:paraId="37FBF9F1" w14:textId="68AF7C61" w:rsidR="00F21326" w:rsidRPr="009B57D8" w:rsidRDefault="00F21326" w:rsidP="007B73F2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5E95D8AA" w14:textId="4545637C" w:rsidR="003E350B" w:rsidRPr="000456C0" w:rsidRDefault="3B5E4E15" w:rsidP="000456C0">
      <w:pPr>
        <w:rPr>
          <w:rFonts w:ascii="Arial" w:hAnsi="Arial" w:cs="Arial"/>
          <w:b/>
          <w:bCs/>
          <w:lang w:val="uk-UA"/>
        </w:rPr>
      </w:pPr>
      <w:r w:rsidRPr="756E1E8E">
        <w:rPr>
          <w:rFonts w:ascii="Arial" w:hAnsi="Arial" w:cs="Arial"/>
          <w:b/>
          <w:bCs/>
          <w:lang w:val="uk-UA"/>
        </w:rPr>
        <w:t>Гранти “Море можливостей”</w:t>
      </w:r>
      <w:r w:rsidR="000456C0" w:rsidRPr="756E1E8E">
        <w:rPr>
          <w:rFonts w:ascii="Arial" w:hAnsi="Arial" w:cs="Arial"/>
          <w:b/>
          <w:bCs/>
          <w:lang w:val="uk-UA"/>
        </w:rPr>
        <w:t>, програма «Мріємо та діємо»</w:t>
      </w:r>
    </w:p>
    <w:p w14:paraId="26784D02" w14:textId="77777777" w:rsidR="000456C0" w:rsidRPr="0009708B" w:rsidRDefault="000456C0" w:rsidP="000456C0">
      <w:pPr>
        <w:rPr>
          <w:rFonts w:ascii="Arial" w:hAnsi="Arial" w:cs="Arial"/>
          <w:lang w:val="ru-RU"/>
        </w:rPr>
      </w:pPr>
    </w:p>
    <w:p w14:paraId="35A5DC88" w14:textId="3507F6BD" w:rsidR="003E350B" w:rsidRPr="0009708B" w:rsidRDefault="00DE742C" w:rsidP="003E350B">
      <w:pPr>
        <w:ind w:left="5760" w:hanging="5760"/>
        <w:rPr>
          <w:rFonts w:ascii="Arial" w:hAnsi="Arial" w:cs="Arial"/>
          <w:lang w:val="ru-RU"/>
        </w:rPr>
      </w:pPr>
      <w:r w:rsidRPr="756E1E8E">
        <w:rPr>
          <w:rFonts w:ascii="Arial" w:hAnsi="Arial" w:cs="Arial"/>
          <w:lang w:val="uk-UA"/>
        </w:rPr>
        <w:t>Назва можливості фінансування</w:t>
      </w:r>
      <w:r w:rsidR="003E350B" w:rsidRPr="0009708B">
        <w:rPr>
          <w:rFonts w:ascii="Arial" w:hAnsi="Arial" w:cs="Arial"/>
          <w:lang w:val="ru-RU"/>
        </w:rPr>
        <w:t xml:space="preserve">: </w:t>
      </w:r>
      <w:r w:rsidRPr="0009708B">
        <w:rPr>
          <w:lang w:val="ru-RU"/>
        </w:rPr>
        <w:tab/>
      </w:r>
      <w:r w:rsidR="64E4CC3D" w:rsidRPr="0009708B">
        <w:rPr>
          <w:rFonts w:ascii="Arial" w:hAnsi="Arial" w:cs="Arial"/>
          <w:lang w:val="ru-RU"/>
        </w:rPr>
        <w:t>Гранти “Море можливостей”</w:t>
      </w:r>
      <w:r w:rsidR="003E350B" w:rsidRPr="0009708B">
        <w:rPr>
          <w:rFonts w:ascii="Arial" w:hAnsi="Arial" w:cs="Arial"/>
          <w:lang w:val="ru-RU"/>
        </w:rPr>
        <w:t xml:space="preserve"> </w:t>
      </w:r>
    </w:p>
    <w:p w14:paraId="370A2107" w14:textId="70E18D88" w:rsidR="003E350B" w:rsidRPr="009B57D8" w:rsidRDefault="00322590" w:rsidP="003E350B">
      <w:pPr>
        <w:rPr>
          <w:rFonts w:ascii="Arial" w:hAnsi="Arial" w:cs="Arial"/>
          <w:lang w:val="ru-RU"/>
        </w:rPr>
      </w:pPr>
      <w:r w:rsidRPr="009B57D8">
        <w:rPr>
          <w:rFonts w:ascii="Arial" w:hAnsi="Arial" w:cs="Arial"/>
          <w:lang w:val="uk-UA"/>
        </w:rPr>
        <w:t>Номер можливості фінансування</w:t>
      </w:r>
      <w:r w:rsidR="003E350B" w:rsidRPr="009B57D8">
        <w:rPr>
          <w:rFonts w:ascii="Arial" w:hAnsi="Arial" w:cs="Arial"/>
          <w:lang w:val="ru-RU"/>
        </w:rPr>
        <w:t>:</w:t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  <w:t xml:space="preserve"> </w:t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</w:r>
      <w:r w:rsidR="00C10F47" w:rsidRPr="009B57D8">
        <w:rPr>
          <w:rFonts w:ascii="Arial" w:hAnsi="Arial" w:cs="Arial"/>
          <w:lang w:val="uk-UA"/>
        </w:rPr>
        <w:t xml:space="preserve"> </w:t>
      </w:r>
      <w:r w:rsidR="0015520A" w:rsidRPr="009B57D8">
        <w:rPr>
          <w:rFonts w:ascii="Arial" w:hAnsi="Arial" w:cs="Arial"/>
          <w:lang w:val="uk-UA"/>
        </w:rPr>
        <w:t>2021-ODYG-1</w:t>
      </w:r>
    </w:p>
    <w:p w14:paraId="1AA1D84C" w14:textId="234095B6" w:rsidR="003E350B" w:rsidRPr="009B57D8" w:rsidRDefault="750A0AF5" w:rsidP="003E350B">
      <w:pPr>
        <w:rPr>
          <w:rFonts w:ascii="Arial" w:hAnsi="Arial" w:cs="Arial"/>
          <w:lang w:val="ru-RU"/>
        </w:rPr>
      </w:pPr>
      <w:r w:rsidRPr="7C4799CE">
        <w:rPr>
          <w:rFonts w:ascii="Arial" w:hAnsi="Arial" w:cs="Arial"/>
          <w:lang w:val="uk-UA"/>
        </w:rPr>
        <w:t>Дата видачі</w:t>
      </w:r>
      <w:r w:rsidR="3C6C19F4" w:rsidRPr="7C4799CE">
        <w:rPr>
          <w:rFonts w:ascii="Arial" w:hAnsi="Arial" w:cs="Arial"/>
          <w:lang w:val="ru-RU"/>
        </w:rPr>
        <w:t xml:space="preserve">: </w:t>
      </w:r>
      <w:r w:rsidR="00861F1B" w:rsidRPr="0009708B">
        <w:rPr>
          <w:lang w:val="ru-RU"/>
        </w:rPr>
        <w:tab/>
      </w:r>
      <w:r w:rsidR="00861F1B" w:rsidRPr="0009708B">
        <w:rPr>
          <w:lang w:val="ru-RU"/>
        </w:rPr>
        <w:tab/>
      </w:r>
      <w:r w:rsidR="00861F1B" w:rsidRPr="0009708B">
        <w:rPr>
          <w:lang w:val="ru-RU"/>
        </w:rPr>
        <w:tab/>
      </w:r>
      <w:r w:rsidR="00861F1B" w:rsidRPr="0009708B">
        <w:rPr>
          <w:lang w:val="ru-RU"/>
        </w:rPr>
        <w:tab/>
      </w:r>
      <w:r w:rsidR="00861F1B" w:rsidRPr="0009708B">
        <w:rPr>
          <w:lang w:val="ru-RU"/>
        </w:rPr>
        <w:tab/>
      </w:r>
      <w:r w:rsidR="00861F1B" w:rsidRPr="0009708B">
        <w:rPr>
          <w:lang w:val="ru-RU"/>
        </w:rPr>
        <w:tab/>
      </w:r>
      <w:r w:rsidR="2BFCDC13" w:rsidRPr="7C4799CE">
        <w:rPr>
          <w:rFonts w:ascii="Arial" w:hAnsi="Arial" w:cs="Arial"/>
          <w:lang w:val="uk-UA"/>
        </w:rPr>
        <w:t xml:space="preserve">             </w:t>
      </w:r>
      <w:r w:rsidR="3C6C19F4" w:rsidRPr="7C4799CE">
        <w:rPr>
          <w:rFonts w:ascii="Arial" w:hAnsi="Arial" w:cs="Arial"/>
          <w:lang w:val="ru-RU"/>
        </w:rPr>
        <w:t>2</w:t>
      </w:r>
      <w:r w:rsidR="7B364681" w:rsidRPr="7C4799CE">
        <w:rPr>
          <w:rFonts w:ascii="Arial" w:hAnsi="Arial" w:cs="Arial"/>
          <w:lang w:val="ru-RU"/>
        </w:rPr>
        <w:t>5</w:t>
      </w:r>
      <w:r w:rsidR="15780C01" w:rsidRPr="7C4799CE">
        <w:rPr>
          <w:rFonts w:ascii="Arial" w:hAnsi="Arial" w:cs="Arial"/>
          <w:lang w:val="uk-UA"/>
        </w:rPr>
        <w:t xml:space="preserve"> лютого</w:t>
      </w:r>
      <w:r w:rsidR="3C6C19F4" w:rsidRPr="7C4799CE">
        <w:rPr>
          <w:rFonts w:ascii="Arial" w:hAnsi="Arial" w:cs="Arial"/>
          <w:lang w:val="ru-RU"/>
        </w:rPr>
        <w:t>, 2021</w:t>
      </w:r>
    </w:p>
    <w:p w14:paraId="4DF38B6A" w14:textId="0D0079A7" w:rsidR="003E350B" w:rsidRPr="009B57D8" w:rsidRDefault="00447D70" w:rsidP="003E350B">
      <w:pPr>
        <w:ind w:left="5760" w:hanging="5760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Кінцевий термін подання </w:t>
      </w:r>
      <w:r w:rsidR="00B65F9F" w:rsidRPr="009B57D8">
        <w:rPr>
          <w:rFonts w:ascii="Arial" w:hAnsi="Arial" w:cs="Arial"/>
          <w:lang w:val="uk-UA"/>
        </w:rPr>
        <w:t>концептуального документу</w:t>
      </w:r>
      <w:r w:rsidR="003E350B" w:rsidRPr="009B57D8">
        <w:rPr>
          <w:rFonts w:ascii="Arial" w:hAnsi="Arial" w:cs="Arial"/>
          <w:lang w:val="uk-UA"/>
        </w:rPr>
        <w:t xml:space="preserve">: </w:t>
      </w:r>
      <w:r w:rsidR="003E350B" w:rsidRPr="009B57D8">
        <w:rPr>
          <w:rFonts w:ascii="Arial" w:hAnsi="Arial" w:cs="Arial"/>
          <w:lang w:val="uk-UA"/>
        </w:rPr>
        <w:tab/>
      </w:r>
      <w:r w:rsidR="00E66FEE" w:rsidRPr="009B57D8">
        <w:rPr>
          <w:rFonts w:ascii="Arial" w:hAnsi="Arial" w:cs="Arial"/>
          <w:lang w:val="uk-UA"/>
        </w:rPr>
        <w:t xml:space="preserve">Концепції </w:t>
      </w:r>
      <w:r w:rsidR="00AC7561">
        <w:rPr>
          <w:rFonts w:ascii="Arial" w:hAnsi="Arial" w:cs="Arial"/>
          <w:lang w:val="uk-UA"/>
        </w:rPr>
        <w:t xml:space="preserve">проєктів </w:t>
      </w:r>
      <w:r w:rsidR="00E66FEE" w:rsidRPr="009B57D8">
        <w:rPr>
          <w:rFonts w:ascii="Arial" w:hAnsi="Arial" w:cs="Arial"/>
          <w:lang w:val="uk-UA"/>
        </w:rPr>
        <w:t>приймаються на регулярній основі. «Мріємо та діємо» переглядатиме концепції раз на два місяці</w:t>
      </w:r>
      <w:r w:rsidR="00695C7D" w:rsidRPr="009B57D8">
        <w:rPr>
          <w:rFonts w:ascii="Arial" w:hAnsi="Arial" w:cs="Arial"/>
          <w:lang w:val="uk-UA"/>
        </w:rPr>
        <w:t>.</w:t>
      </w:r>
      <w:r w:rsidR="00E66FEE" w:rsidRPr="009B57D8">
        <w:rPr>
          <w:rFonts w:ascii="Arial" w:hAnsi="Arial" w:cs="Arial"/>
          <w:lang w:val="uk-UA"/>
        </w:rPr>
        <w:t xml:space="preserve"> </w:t>
      </w:r>
      <w:r w:rsidR="00695C7D" w:rsidRPr="009B57D8">
        <w:rPr>
          <w:rFonts w:ascii="Arial" w:hAnsi="Arial" w:cs="Arial"/>
          <w:lang w:val="uk-UA"/>
        </w:rPr>
        <w:t>Обраним заявникам</w:t>
      </w:r>
      <w:r w:rsidR="00E66FEE" w:rsidRPr="009B57D8">
        <w:rPr>
          <w:rFonts w:ascii="Arial" w:hAnsi="Arial" w:cs="Arial"/>
          <w:lang w:val="uk-UA"/>
        </w:rPr>
        <w:t xml:space="preserve"> буде запропоновано подати повні пропозиції.</w:t>
      </w:r>
    </w:p>
    <w:p w14:paraId="13383701" w14:textId="0F4B68BE" w:rsidR="003E350B" w:rsidRPr="009B57D8" w:rsidRDefault="00434BEF" w:rsidP="003E350B">
      <w:pPr>
        <w:rPr>
          <w:rFonts w:ascii="Arial" w:hAnsi="Arial" w:cs="Arial"/>
          <w:lang w:val="ru-RU"/>
        </w:rPr>
      </w:pPr>
      <w:r w:rsidRPr="009B57D8">
        <w:rPr>
          <w:rFonts w:ascii="Arial" w:hAnsi="Arial" w:cs="Arial"/>
          <w:lang w:val="uk-UA"/>
        </w:rPr>
        <w:t>Кінцева дата закриття</w:t>
      </w:r>
      <w:r w:rsidR="003E350B" w:rsidRPr="009B57D8">
        <w:rPr>
          <w:rFonts w:ascii="Arial" w:hAnsi="Arial" w:cs="Arial"/>
          <w:lang w:val="ru-RU"/>
        </w:rPr>
        <w:t xml:space="preserve">: </w:t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</w:r>
      <w:r w:rsidR="003E350B" w:rsidRPr="009B57D8">
        <w:rPr>
          <w:rFonts w:ascii="Arial" w:hAnsi="Arial" w:cs="Arial"/>
          <w:lang w:val="ru-RU"/>
        </w:rPr>
        <w:tab/>
      </w:r>
      <w:r w:rsidRPr="009B57D8">
        <w:rPr>
          <w:rFonts w:ascii="Arial" w:hAnsi="Arial" w:cs="Arial"/>
          <w:lang w:val="uk-UA"/>
        </w:rPr>
        <w:t xml:space="preserve">  </w:t>
      </w:r>
      <w:r w:rsidR="00820CB4" w:rsidRPr="009B57D8">
        <w:rPr>
          <w:rFonts w:ascii="Arial" w:hAnsi="Arial" w:cs="Arial"/>
          <w:lang w:val="uk-UA"/>
        </w:rPr>
        <w:t>31 липня</w:t>
      </w:r>
      <w:r w:rsidR="003E350B" w:rsidRPr="009B57D8">
        <w:rPr>
          <w:rFonts w:ascii="Arial" w:hAnsi="Arial" w:cs="Arial"/>
          <w:lang w:val="ru-RU"/>
        </w:rPr>
        <w:t>, 2021</w:t>
      </w:r>
    </w:p>
    <w:p w14:paraId="6EA2DE81" w14:textId="658ACED0" w:rsidR="003E350B" w:rsidRPr="009B57D8" w:rsidRDefault="00811E91" w:rsidP="003E350B">
      <w:pPr>
        <w:ind w:left="5760" w:hanging="5760"/>
        <w:rPr>
          <w:rFonts w:ascii="Arial" w:hAnsi="Arial" w:cs="Arial"/>
          <w:lang w:val="uk-UA"/>
        </w:rPr>
      </w:pPr>
      <w:r w:rsidRPr="756E1E8E">
        <w:rPr>
          <w:rFonts w:ascii="Arial" w:hAnsi="Arial" w:cs="Arial"/>
          <w:lang w:val="uk-UA"/>
        </w:rPr>
        <w:t>Надіслати концеп</w:t>
      </w:r>
      <w:r w:rsidR="004614BA" w:rsidRPr="756E1E8E">
        <w:rPr>
          <w:rFonts w:ascii="Arial" w:hAnsi="Arial" w:cs="Arial"/>
          <w:lang w:val="uk-UA"/>
        </w:rPr>
        <w:t>ції проєкту</w:t>
      </w:r>
      <w:r w:rsidRPr="756E1E8E">
        <w:rPr>
          <w:rFonts w:ascii="Arial" w:hAnsi="Arial" w:cs="Arial"/>
          <w:lang w:val="uk-UA"/>
        </w:rPr>
        <w:t xml:space="preserve"> на</w:t>
      </w:r>
      <w:r w:rsidR="003E350B" w:rsidRPr="756E1E8E">
        <w:rPr>
          <w:rFonts w:ascii="Arial" w:hAnsi="Arial" w:cs="Arial"/>
          <w:lang w:val="uk-UA"/>
        </w:rPr>
        <w:t>:</w:t>
      </w:r>
      <w:r w:rsidR="003E350B" w:rsidRPr="756E1E8E">
        <w:rPr>
          <w:rFonts w:ascii="Arial" w:hAnsi="Arial" w:cs="Arial"/>
          <w:lang w:val="ru-RU"/>
        </w:rPr>
        <w:t xml:space="preserve"> </w:t>
      </w:r>
      <w:r w:rsidRPr="0009708B">
        <w:rPr>
          <w:lang w:val="ru-RU"/>
        </w:rPr>
        <w:tab/>
      </w:r>
      <w:hyperlink r:id="rId10">
        <w:r w:rsidR="003E350B" w:rsidRPr="756E1E8E">
          <w:rPr>
            <w:rStyle w:val="Hyperlink"/>
            <w:rFonts w:ascii="Arial" w:hAnsi="Arial" w:cs="Arial"/>
          </w:rPr>
          <w:t>contact</w:t>
        </w:r>
        <w:r w:rsidR="004614BA" w:rsidRPr="756E1E8E">
          <w:rPr>
            <w:rStyle w:val="Hyperlink"/>
            <w:rFonts w:ascii="Arial" w:hAnsi="Arial" w:cs="Arial"/>
            <w:lang w:val="uk-UA"/>
          </w:rPr>
          <w:t>.</w:t>
        </w:r>
        <w:r w:rsidR="003E350B" w:rsidRPr="756E1E8E">
          <w:rPr>
            <w:rStyle w:val="Hyperlink"/>
            <w:rFonts w:ascii="Arial" w:hAnsi="Arial" w:cs="Arial"/>
          </w:rPr>
          <w:t>mriemotadiemo</w:t>
        </w:r>
        <w:r w:rsidR="003E350B" w:rsidRPr="756E1E8E">
          <w:rPr>
            <w:rStyle w:val="Hyperlink"/>
            <w:rFonts w:ascii="Arial" w:hAnsi="Arial" w:cs="Arial"/>
            <w:lang w:val="ru-RU"/>
          </w:rPr>
          <w:t>@</w:t>
        </w:r>
        <w:r w:rsidR="003E350B" w:rsidRPr="756E1E8E">
          <w:rPr>
            <w:rStyle w:val="Hyperlink"/>
            <w:rFonts w:ascii="Arial" w:hAnsi="Arial" w:cs="Arial"/>
          </w:rPr>
          <w:t>irex</w:t>
        </w:r>
        <w:r w:rsidR="003E350B" w:rsidRPr="756E1E8E">
          <w:rPr>
            <w:rStyle w:val="Hyperlink"/>
            <w:rFonts w:ascii="Arial" w:hAnsi="Arial" w:cs="Arial"/>
            <w:lang w:val="ru-RU"/>
          </w:rPr>
          <w:t>.</w:t>
        </w:r>
        <w:r w:rsidR="003E350B" w:rsidRPr="756E1E8E">
          <w:rPr>
            <w:rStyle w:val="Hyperlink"/>
            <w:rFonts w:ascii="Arial" w:hAnsi="Arial" w:cs="Arial"/>
          </w:rPr>
          <w:t>org</w:t>
        </w:r>
      </w:hyperlink>
      <w:r w:rsidR="0262A6A2" w:rsidRPr="756E1E8E">
        <w:rPr>
          <w:rFonts w:ascii="Arial" w:hAnsi="Arial" w:cs="Arial"/>
          <w:lang w:val="ru-RU"/>
        </w:rPr>
        <w:t xml:space="preserve"> та вказати Гранти </w:t>
      </w:r>
      <w:r w:rsidR="003E350B" w:rsidRPr="756E1E8E">
        <w:rPr>
          <w:rFonts w:ascii="Arial" w:hAnsi="Arial" w:cs="Arial"/>
          <w:lang w:val="ru-RU"/>
        </w:rPr>
        <w:t>“</w:t>
      </w:r>
      <w:r w:rsidR="6A8E09FB" w:rsidRPr="756E1E8E">
        <w:rPr>
          <w:rFonts w:ascii="Arial" w:hAnsi="Arial" w:cs="Arial"/>
          <w:lang w:val="ru-RU"/>
        </w:rPr>
        <w:t>Море можливостей</w:t>
      </w:r>
      <w:r w:rsidR="003E350B" w:rsidRPr="756E1E8E">
        <w:rPr>
          <w:rFonts w:ascii="Arial" w:hAnsi="Arial" w:cs="Arial"/>
          <w:lang w:val="ru-RU"/>
        </w:rPr>
        <w:t>”</w:t>
      </w:r>
      <w:r w:rsidR="00751978" w:rsidRPr="756E1E8E">
        <w:rPr>
          <w:rFonts w:ascii="Arial" w:hAnsi="Arial" w:cs="Arial"/>
          <w:lang w:val="uk-UA"/>
        </w:rPr>
        <w:t xml:space="preserve"> в тем</w:t>
      </w:r>
      <w:r w:rsidR="4C5AD6FD" w:rsidRPr="756E1E8E">
        <w:rPr>
          <w:rFonts w:ascii="Arial" w:hAnsi="Arial" w:cs="Arial"/>
          <w:lang w:val="uk-UA"/>
        </w:rPr>
        <w:t>і</w:t>
      </w:r>
      <w:r w:rsidR="00232F13" w:rsidRPr="756E1E8E">
        <w:rPr>
          <w:rFonts w:ascii="Arial" w:hAnsi="Arial" w:cs="Arial"/>
          <w:lang w:val="uk-UA"/>
        </w:rPr>
        <w:t xml:space="preserve"> листа</w:t>
      </w:r>
      <w:r w:rsidR="00751978" w:rsidRPr="756E1E8E">
        <w:rPr>
          <w:rFonts w:ascii="Arial" w:hAnsi="Arial" w:cs="Arial"/>
          <w:lang w:val="uk-UA"/>
        </w:rPr>
        <w:t xml:space="preserve"> </w:t>
      </w:r>
    </w:p>
    <w:p w14:paraId="793EDD17" w14:textId="0118732F" w:rsidR="003E350B" w:rsidRPr="009B57D8" w:rsidRDefault="003E350B" w:rsidP="003E350B">
      <w:pPr>
        <w:ind w:left="5760" w:hanging="5760"/>
        <w:rPr>
          <w:rFonts w:ascii="Arial" w:hAnsi="Arial" w:cs="Arial"/>
          <w:lang w:val="ru-RU"/>
        </w:rPr>
      </w:pPr>
    </w:p>
    <w:p w14:paraId="7BB4C0A6" w14:textId="77777777" w:rsidR="003E350B" w:rsidRPr="009B57D8" w:rsidRDefault="003E350B" w:rsidP="003E350B">
      <w:pPr>
        <w:rPr>
          <w:rFonts w:ascii="Arial" w:hAnsi="Arial" w:cs="Arial"/>
          <w:lang w:val="ru-RU"/>
        </w:rPr>
      </w:pPr>
      <w:r w:rsidRPr="009B57D8">
        <w:rPr>
          <w:rFonts w:ascii="Arial" w:hAnsi="Arial" w:cs="Arial"/>
          <w:noProof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E5431" wp14:editId="3000A5C2">
                <wp:simplePos x="0" y="0"/>
                <wp:positionH relativeFrom="column">
                  <wp:posOffset>95250</wp:posOffset>
                </wp:positionH>
                <wp:positionV relativeFrom="paragraph">
                  <wp:posOffset>120015</wp:posOffset>
                </wp:positionV>
                <wp:extent cx="5600700" cy="0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623B0DC">
              <v:shapetype id="_x0000_t32" coordsize="21600,21600" o:oned="t" filled="f" o:spt="32" path="m,l21600,21600e" w14:anchorId="7DCCF06D">
                <v:path fillok="f" arrowok="t" o:connecttype="none"/>
                <o:lock v:ext="edit" shapetype="t"/>
              </v:shapetype>
              <v:shape id="AutoShape 2" style="position:absolute;margin-left:7.5pt;margin-top:9.45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"/>
            </w:pict>
          </mc:Fallback>
        </mc:AlternateContent>
      </w:r>
    </w:p>
    <w:p w14:paraId="598453B8" w14:textId="000285DC" w:rsidR="003E350B" w:rsidRPr="009B57D8" w:rsidRDefault="008C396C" w:rsidP="00F44D6F">
      <w:pPr>
        <w:jc w:val="both"/>
        <w:rPr>
          <w:rFonts w:ascii="Arial" w:eastAsia="Arial" w:hAnsi="Arial" w:cs="Arial"/>
          <w:lang w:val="uk-UA"/>
        </w:rPr>
      </w:pPr>
      <w:r w:rsidRPr="52EF3164">
        <w:rPr>
          <w:rFonts w:ascii="Arial" w:eastAsia="Arial" w:hAnsi="Arial" w:cs="Arial"/>
          <w:lang w:val="uk-UA"/>
        </w:rPr>
        <w:t xml:space="preserve">Мета цього </w:t>
      </w:r>
      <w:r w:rsidR="00917AA3" w:rsidRPr="52EF3164">
        <w:rPr>
          <w:rFonts w:ascii="Arial" w:eastAsia="Arial" w:hAnsi="Arial" w:cs="Arial"/>
          <w:lang w:val="uk-UA"/>
        </w:rPr>
        <w:t xml:space="preserve">оголошення </w:t>
      </w:r>
      <w:r w:rsidR="00E94C60" w:rsidRPr="52EF3164">
        <w:rPr>
          <w:rFonts w:ascii="Arial" w:eastAsia="Arial" w:hAnsi="Arial" w:cs="Arial"/>
          <w:lang w:val="uk-UA"/>
        </w:rPr>
        <w:t>–</w:t>
      </w:r>
      <w:r w:rsidR="00917AA3" w:rsidRPr="52EF3164">
        <w:rPr>
          <w:rFonts w:ascii="Arial" w:eastAsia="Arial" w:hAnsi="Arial" w:cs="Arial"/>
          <w:lang w:val="uk-UA"/>
        </w:rPr>
        <w:t xml:space="preserve"> </w:t>
      </w:r>
      <w:r w:rsidR="00E94C60" w:rsidRPr="52EF3164">
        <w:rPr>
          <w:rFonts w:ascii="Arial" w:eastAsia="Arial" w:hAnsi="Arial" w:cs="Arial"/>
          <w:lang w:val="uk-UA"/>
        </w:rPr>
        <w:t>запросити до подачі концеп</w:t>
      </w:r>
      <w:r w:rsidR="00AC7561" w:rsidRPr="52EF3164">
        <w:rPr>
          <w:rFonts w:ascii="Arial" w:eastAsia="Arial" w:hAnsi="Arial" w:cs="Arial"/>
          <w:lang w:val="uk-UA"/>
        </w:rPr>
        <w:t xml:space="preserve">ції </w:t>
      </w:r>
      <w:r w:rsidR="00E94C60" w:rsidRPr="52EF3164">
        <w:rPr>
          <w:rFonts w:ascii="Arial" w:eastAsia="Arial" w:hAnsi="Arial" w:cs="Arial"/>
          <w:lang w:val="uk-UA"/>
        </w:rPr>
        <w:t xml:space="preserve">проєктів, які </w:t>
      </w:r>
      <w:r w:rsidR="00F95ED9" w:rsidRPr="52EF3164">
        <w:rPr>
          <w:rFonts w:ascii="Arial" w:eastAsia="Arial" w:hAnsi="Arial" w:cs="Arial"/>
          <w:lang w:val="uk-UA"/>
        </w:rPr>
        <w:t xml:space="preserve">можуть бути підтримані </w:t>
      </w:r>
      <w:r w:rsidRPr="52EF3164">
        <w:rPr>
          <w:rFonts w:ascii="Arial" w:eastAsia="Arial" w:hAnsi="Arial" w:cs="Arial"/>
          <w:lang w:val="uk-UA"/>
        </w:rPr>
        <w:t>через програму «Мріємо та діємо», що фінансується Агентством США з міжнародного розвитку (USAID). Потенційн</w:t>
      </w:r>
      <w:r w:rsidR="00007D13" w:rsidRPr="52EF3164">
        <w:rPr>
          <w:rFonts w:ascii="Arial" w:eastAsia="Arial" w:hAnsi="Arial" w:cs="Arial"/>
          <w:lang w:val="uk-UA"/>
        </w:rPr>
        <w:t>их</w:t>
      </w:r>
      <w:r w:rsidRPr="52EF3164">
        <w:rPr>
          <w:rFonts w:ascii="Arial" w:eastAsia="Arial" w:hAnsi="Arial" w:cs="Arial"/>
          <w:lang w:val="uk-UA"/>
        </w:rPr>
        <w:t xml:space="preserve"> заявник</w:t>
      </w:r>
      <w:r w:rsidR="00007D13" w:rsidRPr="52EF3164">
        <w:rPr>
          <w:rFonts w:ascii="Arial" w:eastAsia="Arial" w:hAnsi="Arial" w:cs="Arial"/>
          <w:lang w:val="uk-UA"/>
        </w:rPr>
        <w:t>ів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00E34D6A" w:rsidRPr="52EF3164">
        <w:rPr>
          <w:rFonts w:ascii="Arial" w:eastAsia="Arial" w:hAnsi="Arial" w:cs="Arial"/>
          <w:lang w:val="uk-UA"/>
        </w:rPr>
        <w:t>просимо</w:t>
      </w:r>
      <w:r w:rsidRPr="52EF3164">
        <w:rPr>
          <w:rFonts w:ascii="Arial" w:eastAsia="Arial" w:hAnsi="Arial" w:cs="Arial"/>
          <w:lang w:val="uk-UA"/>
        </w:rPr>
        <w:t xml:space="preserve"> подати короткі кон</w:t>
      </w:r>
      <w:r w:rsidR="00007D13" w:rsidRPr="52EF3164">
        <w:rPr>
          <w:rFonts w:ascii="Arial" w:eastAsia="Arial" w:hAnsi="Arial" w:cs="Arial"/>
          <w:lang w:val="uk-UA"/>
        </w:rPr>
        <w:t xml:space="preserve">цептуальні </w:t>
      </w:r>
      <w:r w:rsidR="00E34D6A" w:rsidRPr="52EF3164">
        <w:rPr>
          <w:rFonts w:ascii="Arial" w:eastAsia="Arial" w:hAnsi="Arial" w:cs="Arial"/>
          <w:lang w:val="uk-UA"/>
        </w:rPr>
        <w:t>описи</w:t>
      </w:r>
      <w:r w:rsidRPr="52EF3164">
        <w:rPr>
          <w:rFonts w:ascii="Arial" w:eastAsia="Arial" w:hAnsi="Arial" w:cs="Arial"/>
          <w:lang w:val="uk-UA"/>
        </w:rPr>
        <w:t xml:space="preserve"> про</w:t>
      </w:r>
      <w:r w:rsidR="00E34D6A" w:rsidRPr="52EF3164">
        <w:rPr>
          <w:rFonts w:ascii="Arial" w:eastAsia="Arial" w:hAnsi="Arial" w:cs="Arial"/>
          <w:lang w:val="uk-UA"/>
        </w:rPr>
        <w:t>є</w:t>
      </w:r>
      <w:r w:rsidRPr="52EF3164">
        <w:rPr>
          <w:rFonts w:ascii="Arial" w:eastAsia="Arial" w:hAnsi="Arial" w:cs="Arial"/>
          <w:lang w:val="uk-UA"/>
        </w:rPr>
        <w:t xml:space="preserve">ктних ідей, які відповідають </w:t>
      </w:r>
      <w:r w:rsidR="00EA475C" w:rsidRPr="52EF3164">
        <w:rPr>
          <w:rFonts w:ascii="Arial" w:eastAsia="Arial" w:hAnsi="Arial" w:cs="Arial"/>
          <w:lang w:val="uk-UA"/>
        </w:rPr>
        <w:t xml:space="preserve">нижчезазначеним цілям </w:t>
      </w:r>
      <w:r w:rsidR="0089671C" w:rsidRPr="52EF3164">
        <w:rPr>
          <w:rFonts w:ascii="Arial" w:eastAsia="Arial" w:hAnsi="Arial" w:cs="Arial"/>
          <w:lang w:val="uk-UA"/>
        </w:rPr>
        <w:t>програм</w:t>
      </w:r>
      <w:r w:rsidR="00EA475C" w:rsidRPr="52EF3164">
        <w:rPr>
          <w:rFonts w:ascii="Arial" w:eastAsia="Arial" w:hAnsi="Arial" w:cs="Arial"/>
          <w:lang w:val="uk-UA"/>
        </w:rPr>
        <w:t>и</w:t>
      </w:r>
      <w:r w:rsidR="0089671C" w:rsidRPr="52EF3164">
        <w:rPr>
          <w:rFonts w:ascii="Arial" w:eastAsia="Arial" w:hAnsi="Arial" w:cs="Arial"/>
          <w:lang w:val="uk-UA"/>
        </w:rPr>
        <w:t xml:space="preserve"> </w:t>
      </w:r>
      <w:r w:rsidR="00CD77A9" w:rsidRPr="52EF3164">
        <w:rPr>
          <w:rFonts w:ascii="Arial" w:eastAsia="Arial" w:hAnsi="Arial" w:cs="Arial"/>
          <w:lang w:val="uk-UA"/>
        </w:rPr>
        <w:t>«Мріємо та діємо»</w:t>
      </w:r>
      <w:r w:rsidR="00EA475C" w:rsidRPr="52EF3164">
        <w:rPr>
          <w:rFonts w:ascii="Arial" w:eastAsia="Arial" w:hAnsi="Arial" w:cs="Arial"/>
          <w:lang w:val="uk-UA"/>
        </w:rPr>
        <w:t xml:space="preserve"> та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00425045" w:rsidRPr="52EF3164">
        <w:rPr>
          <w:rFonts w:ascii="Arial" w:eastAsia="Arial" w:hAnsi="Arial" w:cs="Arial"/>
          <w:lang w:val="uk-UA"/>
        </w:rPr>
        <w:t>сприяють розвитку лідерського потенціалу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004A203D" w:rsidRPr="52EF3164">
        <w:rPr>
          <w:rFonts w:ascii="Arial" w:eastAsia="Arial" w:hAnsi="Arial" w:cs="Arial"/>
          <w:lang w:val="uk-UA"/>
        </w:rPr>
        <w:t xml:space="preserve">молоді </w:t>
      </w:r>
      <w:r w:rsidRPr="52EF3164">
        <w:rPr>
          <w:rFonts w:ascii="Arial" w:eastAsia="Arial" w:hAnsi="Arial" w:cs="Arial"/>
          <w:lang w:val="uk-UA"/>
        </w:rPr>
        <w:t xml:space="preserve">(віком 10–35 років) </w:t>
      </w:r>
      <w:r w:rsidR="00961730" w:rsidRPr="52EF3164">
        <w:rPr>
          <w:rFonts w:ascii="Arial" w:eastAsia="Arial" w:hAnsi="Arial" w:cs="Arial"/>
          <w:lang w:val="uk-UA"/>
        </w:rPr>
        <w:t>і</w:t>
      </w:r>
      <w:r w:rsidR="006C778E" w:rsidRPr="52EF3164">
        <w:rPr>
          <w:rFonts w:ascii="Arial" w:eastAsia="Arial" w:hAnsi="Arial" w:cs="Arial"/>
          <w:lang w:val="uk-UA"/>
        </w:rPr>
        <w:t xml:space="preserve"> формують основану на цінностях українську ідентичність. </w:t>
      </w:r>
      <w:r w:rsidR="00FD6D2A" w:rsidRPr="52EF3164">
        <w:rPr>
          <w:rFonts w:ascii="Arial" w:eastAsia="Arial" w:hAnsi="Arial" w:cs="Arial"/>
          <w:lang w:val="uk-UA"/>
        </w:rPr>
        <w:t>За</w:t>
      </w:r>
      <w:r w:rsidR="00961730" w:rsidRPr="52EF3164">
        <w:rPr>
          <w:rFonts w:ascii="Arial" w:eastAsia="Arial" w:hAnsi="Arial" w:cs="Arial"/>
          <w:lang w:val="uk-UA"/>
        </w:rPr>
        <w:t>пропо</w:t>
      </w:r>
      <w:r w:rsidR="07EE5E9D" w:rsidRPr="52EF3164">
        <w:rPr>
          <w:rFonts w:ascii="Arial" w:eastAsia="Arial" w:hAnsi="Arial" w:cs="Arial"/>
          <w:lang w:val="uk-UA"/>
        </w:rPr>
        <w:t>но</w:t>
      </w:r>
      <w:r w:rsidR="00961730" w:rsidRPr="52EF3164">
        <w:rPr>
          <w:rFonts w:ascii="Arial" w:eastAsia="Arial" w:hAnsi="Arial" w:cs="Arial"/>
          <w:lang w:val="uk-UA"/>
        </w:rPr>
        <w:t>ва</w:t>
      </w:r>
      <w:r w:rsidR="00FD6D2A" w:rsidRPr="52EF3164">
        <w:rPr>
          <w:rFonts w:ascii="Arial" w:eastAsia="Arial" w:hAnsi="Arial" w:cs="Arial"/>
          <w:lang w:val="uk-UA"/>
        </w:rPr>
        <w:t>ні</w:t>
      </w:r>
      <w:r w:rsidRPr="52EF3164">
        <w:rPr>
          <w:rFonts w:ascii="Arial" w:eastAsia="Arial" w:hAnsi="Arial" w:cs="Arial"/>
          <w:lang w:val="uk-UA"/>
        </w:rPr>
        <w:t xml:space="preserve"> заходи </w:t>
      </w:r>
      <w:r w:rsidR="00961730" w:rsidRPr="52EF3164">
        <w:rPr>
          <w:rFonts w:ascii="Arial" w:eastAsia="Arial" w:hAnsi="Arial" w:cs="Arial"/>
          <w:lang w:val="uk-UA"/>
        </w:rPr>
        <w:t>мають сприяти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007052E5" w:rsidRPr="52EF3164">
        <w:rPr>
          <w:rFonts w:ascii="Arial" w:eastAsia="Arial" w:hAnsi="Arial" w:cs="Arial"/>
          <w:lang w:val="uk-UA"/>
        </w:rPr>
        <w:t>розширенню</w:t>
      </w:r>
      <w:r w:rsidRPr="52EF3164">
        <w:rPr>
          <w:rFonts w:ascii="Arial" w:eastAsia="Arial" w:hAnsi="Arial" w:cs="Arial"/>
          <w:lang w:val="uk-UA"/>
        </w:rPr>
        <w:t xml:space="preserve"> економічних можливостей для молоді, посиленню громадянської активності молоді, </w:t>
      </w:r>
      <w:r w:rsidR="00471108" w:rsidRPr="52EF3164">
        <w:rPr>
          <w:rFonts w:ascii="Arial" w:eastAsia="Arial" w:hAnsi="Arial" w:cs="Arial"/>
          <w:lang w:val="uk-UA"/>
        </w:rPr>
        <w:t xml:space="preserve">її </w:t>
      </w:r>
      <w:r w:rsidRPr="52EF3164">
        <w:rPr>
          <w:rFonts w:ascii="Arial" w:eastAsia="Arial" w:hAnsi="Arial" w:cs="Arial"/>
          <w:lang w:val="uk-UA"/>
        </w:rPr>
        <w:t xml:space="preserve">соціальної згуртованості, </w:t>
      </w:r>
      <w:r w:rsidR="00DC3A39" w:rsidRPr="52EF3164">
        <w:rPr>
          <w:rFonts w:ascii="Arial" w:eastAsia="Arial" w:hAnsi="Arial" w:cs="Arial"/>
          <w:lang w:val="uk-UA"/>
        </w:rPr>
        <w:t>п</w:t>
      </w:r>
      <w:r w:rsidR="00E85B22" w:rsidRPr="52EF3164">
        <w:rPr>
          <w:rFonts w:ascii="Arial" w:eastAsia="Arial" w:hAnsi="Arial" w:cs="Arial"/>
          <w:lang w:val="uk-UA"/>
        </w:rPr>
        <w:t xml:space="preserve">росуванню </w:t>
      </w:r>
      <w:r w:rsidRPr="52EF3164">
        <w:rPr>
          <w:rFonts w:ascii="Arial" w:eastAsia="Arial" w:hAnsi="Arial" w:cs="Arial"/>
          <w:lang w:val="uk-UA"/>
        </w:rPr>
        <w:t>різноманітт</w:t>
      </w:r>
      <w:r w:rsidR="00DC3A39" w:rsidRPr="52EF3164">
        <w:rPr>
          <w:rFonts w:ascii="Arial" w:eastAsia="Arial" w:hAnsi="Arial" w:cs="Arial"/>
          <w:lang w:val="uk-UA"/>
        </w:rPr>
        <w:t>я</w:t>
      </w:r>
      <w:r w:rsidRPr="52EF3164">
        <w:rPr>
          <w:rFonts w:ascii="Arial" w:eastAsia="Arial" w:hAnsi="Arial" w:cs="Arial"/>
          <w:lang w:val="uk-UA"/>
        </w:rPr>
        <w:t xml:space="preserve"> та </w:t>
      </w:r>
      <w:r w:rsidR="00E85B22" w:rsidRPr="52EF3164">
        <w:rPr>
          <w:rFonts w:ascii="Arial" w:eastAsia="Arial" w:hAnsi="Arial" w:cs="Arial"/>
          <w:lang w:val="uk-UA"/>
        </w:rPr>
        <w:t>включення</w:t>
      </w:r>
      <w:r w:rsidRPr="52EF3164">
        <w:rPr>
          <w:rFonts w:ascii="Arial" w:eastAsia="Arial" w:hAnsi="Arial" w:cs="Arial"/>
          <w:lang w:val="uk-UA"/>
        </w:rPr>
        <w:t xml:space="preserve"> недостатньо представлених груп, а також п</w:t>
      </w:r>
      <w:r w:rsidR="002D0F60" w:rsidRPr="52EF3164">
        <w:rPr>
          <w:rFonts w:ascii="Arial" w:eastAsia="Arial" w:hAnsi="Arial" w:cs="Arial"/>
          <w:lang w:val="uk-UA"/>
        </w:rPr>
        <w:t>окращенн</w:t>
      </w:r>
      <w:r w:rsidR="002A656A" w:rsidRPr="52EF3164">
        <w:rPr>
          <w:rFonts w:ascii="Arial" w:eastAsia="Arial" w:hAnsi="Arial" w:cs="Arial"/>
          <w:lang w:val="uk-UA"/>
        </w:rPr>
        <w:t>ю</w:t>
      </w:r>
      <w:r w:rsidRPr="52EF3164">
        <w:rPr>
          <w:rFonts w:ascii="Arial" w:eastAsia="Arial" w:hAnsi="Arial" w:cs="Arial"/>
          <w:lang w:val="uk-UA"/>
        </w:rPr>
        <w:t xml:space="preserve"> підходів до гендерної рівності та соціальної інклюзії (GESI) </w:t>
      </w:r>
      <w:r w:rsidR="00633AB6" w:rsidRPr="52EF3164">
        <w:rPr>
          <w:rFonts w:ascii="Arial" w:eastAsia="Arial" w:hAnsi="Arial" w:cs="Arial"/>
          <w:lang w:val="uk-UA"/>
        </w:rPr>
        <w:t>в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002A656A" w:rsidRPr="52EF3164">
        <w:rPr>
          <w:rFonts w:ascii="Arial" w:eastAsia="Arial" w:hAnsi="Arial" w:cs="Arial"/>
          <w:lang w:val="uk-UA"/>
        </w:rPr>
        <w:t>орієнтованих на молодь програмах</w:t>
      </w:r>
      <w:r w:rsidRPr="52EF3164">
        <w:rPr>
          <w:rFonts w:ascii="Arial" w:eastAsia="Arial" w:hAnsi="Arial" w:cs="Arial"/>
          <w:lang w:val="uk-UA"/>
        </w:rPr>
        <w:t xml:space="preserve">. </w:t>
      </w:r>
    </w:p>
    <w:p w14:paraId="6B01708A" w14:textId="1B6AD802" w:rsidR="003E350B" w:rsidRPr="009B57D8" w:rsidRDefault="000D36FB" w:rsidP="00F44D6F">
      <w:pPr>
        <w:jc w:val="both"/>
        <w:rPr>
          <w:rFonts w:ascii="Arial" w:eastAsia="Arial" w:hAnsi="Arial" w:cs="Arial"/>
          <w:lang w:val="uk-UA"/>
        </w:rPr>
      </w:pPr>
      <w:r w:rsidRPr="52EF3164">
        <w:rPr>
          <w:rFonts w:ascii="Arial" w:eastAsia="Arial" w:hAnsi="Arial" w:cs="Arial"/>
          <w:lang w:val="uk-UA"/>
        </w:rPr>
        <w:t xml:space="preserve">Визначений географічний </w:t>
      </w:r>
      <w:r w:rsidR="008C396C" w:rsidRPr="52EF3164">
        <w:rPr>
          <w:rFonts w:ascii="Arial" w:eastAsia="Arial" w:hAnsi="Arial" w:cs="Arial"/>
          <w:lang w:val="uk-UA"/>
        </w:rPr>
        <w:t>фокус</w:t>
      </w:r>
      <w:r w:rsidRPr="52EF3164">
        <w:rPr>
          <w:rFonts w:ascii="Arial" w:eastAsia="Arial" w:hAnsi="Arial" w:cs="Arial"/>
          <w:lang w:val="uk-UA"/>
        </w:rPr>
        <w:t xml:space="preserve"> </w:t>
      </w:r>
      <w:r w:rsidR="53BFE885" w:rsidRPr="52EF3164">
        <w:rPr>
          <w:rFonts w:ascii="Arial" w:eastAsia="Arial" w:hAnsi="Arial" w:cs="Arial"/>
          <w:lang w:val="uk-UA"/>
        </w:rPr>
        <w:t xml:space="preserve">для цього конкурсу </w:t>
      </w:r>
      <w:r w:rsidRPr="52EF3164">
        <w:rPr>
          <w:rFonts w:ascii="Arial" w:eastAsia="Arial" w:hAnsi="Arial" w:cs="Arial"/>
          <w:lang w:val="uk-UA"/>
        </w:rPr>
        <w:t>в</w:t>
      </w:r>
      <w:r w:rsidR="00DD4F1A" w:rsidRPr="52EF3164">
        <w:rPr>
          <w:rFonts w:ascii="Arial" w:eastAsia="Arial" w:hAnsi="Arial" w:cs="Arial"/>
          <w:lang w:val="uk-UA"/>
        </w:rPr>
        <w:t>ключає</w:t>
      </w:r>
      <w:r w:rsidR="008C396C" w:rsidRPr="52EF3164">
        <w:rPr>
          <w:rFonts w:ascii="Arial" w:eastAsia="Arial" w:hAnsi="Arial" w:cs="Arial"/>
          <w:lang w:val="uk-UA"/>
        </w:rPr>
        <w:t xml:space="preserve"> всі р</w:t>
      </w:r>
      <w:r w:rsidR="003F267C" w:rsidRPr="52EF3164">
        <w:rPr>
          <w:rFonts w:ascii="Arial" w:eastAsia="Arial" w:hAnsi="Arial" w:cs="Arial"/>
          <w:lang w:val="uk-UA"/>
        </w:rPr>
        <w:t>егіони</w:t>
      </w:r>
      <w:r w:rsidR="008C396C" w:rsidRPr="52EF3164">
        <w:rPr>
          <w:rFonts w:ascii="Arial" w:eastAsia="Arial" w:hAnsi="Arial" w:cs="Arial"/>
          <w:lang w:val="uk-UA"/>
        </w:rPr>
        <w:t xml:space="preserve"> України без обмежень щодо географічного охоплення пропонованої діяльності, </w:t>
      </w:r>
      <w:r w:rsidR="006360F3" w:rsidRPr="52EF3164">
        <w:rPr>
          <w:rFonts w:ascii="Arial" w:eastAsia="Arial" w:hAnsi="Arial" w:cs="Arial"/>
          <w:lang w:val="uk-UA"/>
        </w:rPr>
        <w:t>із наданням переваги</w:t>
      </w:r>
      <w:r w:rsidR="008C396C" w:rsidRPr="52EF3164">
        <w:rPr>
          <w:rFonts w:ascii="Arial" w:eastAsia="Arial" w:hAnsi="Arial" w:cs="Arial"/>
          <w:lang w:val="uk-UA"/>
        </w:rPr>
        <w:t xml:space="preserve"> про</w:t>
      </w:r>
      <w:r w:rsidR="00633AB6" w:rsidRPr="52EF3164">
        <w:rPr>
          <w:rFonts w:ascii="Arial" w:eastAsia="Arial" w:hAnsi="Arial" w:cs="Arial"/>
          <w:lang w:val="uk-UA"/>
        </w:rPr>
        <w:t>є</w:t>
      </w:r>
      <w:r w:rsidR="008C396C" w:rsidRPr="52EF3164">
        <w:rPr>
          <w:rFonts w:ascii="Arial" w:eastAsia="Arial" w:hAnsi="Arial" w:cs="Arial"/>
          <w:lang w:val="uk-UA"/>
        </w:rPr>
        <w:t>ктним ідеям</w:t>
      </w:r>
      <w:r w:rsidR="00DB2D22" w:rsidRPr="52EF3164">
        <w:rPr>
          <w:rFonts w:ascii="Arial" w:eastAsia="Arial" w:hAnsi="Arial" w:cs="Arial"/>
          <w:lang w:val="uk-UA"/>
        </w:rPr>
        <w:t xml:space="preserve">, </w:t>
      </w:r>
      <w:r w:rsidR="006360F3" w:rsidRPr="52EF3164">
        <w:rPr>
          <w:rFonts w:ascii="Arial" w:eastAsia="Arial" w:hAnsi="Arial" w:cs="Arial"/>
          <w:lang w:val="uk-UA"/>
        </w:rPr>
        <w:t xml:space="preserve">спрямованим </w:t>
      </w:r>
      <w:r w:rsidR="008C396C" w:rsidRPr="52EF3164">
        <w:rPr>
          <w:rFonts w:ascii="Arial" w:eastAsia="Arial" w:hAnsi="Arial" w:cs="Arial"/>
          <w:lang w:val="uk-UA"/>
        </w:rPr>
        <w:t>на</w:t>
      </w:r>
      <w:r w:rsidR="00DB2D22" w:rsidRPr="52EF3164">
        <w:rPr>
          <w:rFonts w:ascii="Arial" w:eastAsia="Arial" w:hAnsi="Arial" w:cs="Arial"/>
          <w:lang w:val="uk-UA"/>
        </w:rPr>
        <w:t xml:space="preserve"> </w:t>
      </w:r>
      <w:r w:rsidR="00586464" w:rsidRPr="52EF3164">
        <w:rPr>
          <w:rFonts w:ascii="Arial" w:eastAsia="Arial" w:hAnsi="Arial" w:cs="Arial"/>
          <w:lang w:val="uk-UA"/>
        </w:rPr>
        <w:t xml:space="preserve">невеликі міста та </w:t>
      </w:r>
      <w:r w:rsidR="00DB2D22" w:rsidRPr="52EF3164">
        <w:rPr>
          <w:rFonts w:ascii="Arial" w:eastAsia="Arial" w:hAnsi="Arial" w:cs="Arial"/>
          <w:lang w:val="uk-UA"/>
        </w:rPr>
        <w:t>сільську місцевість</w:t>
      </w:r>
      <w:r w:rsidR="008C396C" w:rsidRPr="52EF3164">
        <w:rPr>
          <w:rFonts w:ascii="Arial" w:eastAsia="Arial" w:hAnsi="Arial" w:cs="Arial"/>
          <w:lang w:val="uk-UA"/>
        </w:rPr>
        <w:t xml:space="preserve">. </w:t>
      </w:r>
    </w:p>
    <w:p w14:paraId="6A9C63A9" w14:textId="70A8760D" w:rsidR="003E350B" w:rsidRPr="009B57D8" w:rsidRDefault="008C396C" w:rsidP="00F44D6F">
      <w:pPr>
        <w:jc w:val="both"/>
        <w:rPr>
          <w:rFonts w:ascii="Arial" w:eastAsia="Arial" w:hAnsi="Arial" w:cs="Arial"/>
          <w:lang w:val="uk-UA"/>
        </w:rPr>
      </w:pPr>
      <w:r w:rsidRPr="52EF3164">
        <w:rPr>
          <w:rFonts w:ascii="Arial" w:eastAsia="Arial" w:hAnsi="Arial" w:cs="Arial"/>
          <w:lang w:val="uk-UA"/>
        </w:rPr>
        <w:t xml:space="preserve">IREX розгляне подані концептуальні </w:t>
      </w:r>
      <w:r w:rsidR="00586464" w:rsidRPr="52EF3164">
        <w:rPr>
          <w:rFonts w:ascii="Arial" w:eastAsia="Arial" w:hAnsi="Arial" w:cs="Arial"/>
          <w:lang w:val="uk-UA"/>
        </w:rPr>
        <w:t>опис</w:t>
      </w:r>
      <w:r w:rsidRPr="52EF3164">
        <w:rPr>
          <w:rFonts w:ascii="Arial" w:eastAsia="Arial" w:hAnsi="Arial" w:cs="Arial"/>
          <w:lang w:val="uk-UA"/>
        </w:rPr>
        <w:t>и</w:t>
      </w:r>
      <w:r w:rsidR="00586464" w:rsidRPr="52EF3164">
        <w:rPr>
          <w:rFonts w:ascii="Arial" w:eastAsia="Arial" w:hAnsi="Arial" w:cs="Arial"/>
          <w:lang w:val="uk-UA"/>
        </w:rPr>
        <w:t xml:space="preserve"> проєктів</w:t>
      </w:r>
      <w:r w:rsidRPr="52EF3164">
        <w:rPr>
          <w:rFonts w:ascii="Arial" w:eastAsia="Arial" w:hAnsi="Arial" w:cs="Arial"/>
          <w:lang w:val="uk-UA"/>
        </w:rPr>
        <w:t xml:space="preserve">, </w:t>
      </w:r>
      <w:r w:rsidR="00594319" w:rsidRPr="52EF3164">
        <w:rPr>
          <w:rFonts w:ascii="Arial" w:eastAsia="Arial" w:hAnsi="Arial" w:cs="Arial"/>
          <w:lang w:val="uk-UA"/>
        </w:rPr>
        <w:t>і</w:t>
      </w:r>
      <w:r w:rsidRPr="52EF3164">
        <w:rPr>
          <w:rFonts w:ascii="Arial" w:eastAsia="Arial" w:hAnsi="Arial" w:cs="Arial"/>
          <w:lang w:val="uk-UA"/>
        </w:rPr>
        <w:t xml:space="preserve"> невелика кількість заявників буде запрошена подати повні </w:t>
      </w:r>
      <w:r w:rsidR="00BD7058" w:rsidRPr="52EF3164">
        <w:rPr>
          <w:rFonts w:ascii="Arial" w:eastAsia="Arial" w:hAnsi="Arial" w:cs="Arial"/>
          <w:lang w:val="uk-UA"/>
        </w:rPr>
        <w:t xml:space="preserve">проєктні </w:t>
      </w:r>
      <w:r w:rsidRPr="52EF3164">
        <w:rPr>
          <w:rFonts w:ascii="Arial" w:eastAsia="Arial" w:hAnsi="Arial" w:cs="Arial"/>
          <w:lang w:val="uk-UA"/>
        </w:rPr>
        <w:t xml:space="preserve">пропозиції. Запрошення </w:t>
      </w:r>
      <w:r w:rsidR="007E5ED4" w:rsidRPr="52EF3164">
        <w:rPr>
          <w:rFonts w:ascii="Arial" w:eastAsia="Arial" w:hAnsi="Arial" w:cs="Arial"/>
          <w:lang w:val="uk-UA"/>
        </w:rPr>
        <w:t>подати</w:t>
      </w:r>
      <w:r w:rsidRPr="52EF3164">
        <w:rPr>
          <w:rFonts w:ascii="Arial" w:eastAsia="Arial" w:hAnsi="Arial" w:cs="Arial"/>
          <w:lang w:val="uk-UA"/>
        </w:rPr>
        <w:t xml:space="preserve"> повну пропозицію не означає, що </w:t>
      </w:r>
      <w:r w:rsidR="00BD7058" w:rsidRPr="52EF3164">
        <w:rPr>
          <w:rFonts w:ascii="Arial" w:eastAsia="Arial" w:hAnsi="Arial" w:cs="Arial"/>
          <w:lang w:val="uk-UA"/>
        </w:rPr>
        <w:t xml:space="preserve">подані проєкти </w:t>
      </w:r>
      <w:r w:rsidRPr="52EF3164">
        <w:rPr>
          <w:rFonts w:ascii="Arial" w:eastAsia="Arial" w:hAnsi="Arial" w:cs="Arial"/>
          <w:lang w:val="uk-UA"/>
        </w:rPr>
        <w:t>будуть відібрані для фінансування.</w:t>
      </w:r>
    </w:p>
    <w:p w14:paraId="2D5B9FD5" w14:textId="6C23343A" w:rsidR="00957CDF" w:rsidRPr="009B57D8" w:rsidRDefault="00957CDF" w:rsidP="00F44D6F">
      <w:pPr>
        <w:jc w:val="both"/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 xml:space="preserve">IREX </w:t>
      </w:r>
      <w:r w:rsidR="009C3456" w:rsidRPr="10BDD26B">
        <w:rPr>
          <w:rFonts w:ascii="Arial" w:hAnsi="Arial" w:cs="Arial"/>
          <w:lang w:val="uk-UA"/>
        </w:rPr>
        <w:t>надаватиме</w:t>
      </w:r>
      <w:r w:rsidRPr="10BDD26B">
        <w:rPr>
          <w:rFonts w:ascii="Arial" w:hAnsi="Arial" w:cs="Arial"/>
          <w:lang w:val="uk-UA"/>
        </w:rPr>
        <w:t xml:space="preserve"> гранти, поки не буде досягнуто максимальн</w:t>
      </w:r>
      <w:r w:rsidR="009C3456" w:rsidRPr="10BDD26B">
        <w:rPr>
          <w:rFonts w:ascii="Arial" w:hAnsi="Arial" w:cs="Arial"/>
          <w:lang w:val="uk-UA"/>
        </w:rPr>
        <w:t>ого</w:t>
      </w:r>
      <w:r w:rsidRPr="10BDD26B">
        <w:rPr>
          <w:rFonts w:ascii="Arial" w:hAnsi="Arial" w:cs="Arial"/>
          <w:lang w:val="uk-UA"/>
        </w:rPr>
        <w:t xml:space="preserve"> бюджет</w:t>
      </w:r>
      <w:r w:rsidR="009C3456" w:rsidRPr="10BDD26B">
        <w:rPr>
          <w:rFonts w:ascii="Arial" w:hAnsi="Arial" w:cs="Arial"/>
          <w:lang w:val="uk-UA"/>
        </w:rPr>
        <w:t>у</w:t>
      </w:r>
      <w:r w:rsidRPr="10BDD26B">
        <w:rPr>
          <w:rFonts w:ascii="Arial" w:hAnsi="Arial" w:cs="Arial"/>
          <w:lang w:val="uk-UA"/>
        </w:rPr>
        <w:t xml:space="preserve"> для цього </w:t>
      </w:r>
      <w:r w:rsidR="007E7771" w:rsidRPr="10BDD26B">
        <w:rPr>
          <w:rFonts w:ascii="Arial" w:hAnsi="Arial" w:cs="Arial"/>
          <w:lang w:val="uk-UA"/>
        </w:rPr>
        <w:t>конкурсного оголошення</w:t>
      </w:r>
      <w:r w:rsidRPr="10BDD26B">
        <w:rPr>
          <w:rFonts w:ascii="Arial" w:hAnsi="Arial" w:cs="Arial"/>
          <w:lang w:val="uk-UA"/>
        </w:rPr>
        <w:t xml:space="preserve">, якщо надійде достатня кількість якісних пропозицій. Конкурс на отримання </w:t>
      </w:r>
      <w:r w:rsidR="00977AB1" w:rsidRPr="10BDD26B">
        <w:rPr>
          <w:rFonts w:ascii="Arial" w:hAnsi="Arial" w:cs="Arial"/>
          <w:lang w:val="uk-UA"/>
        </w:rPr>
        <w:t>даних</w:t>
      </w:r>
      <w:r w:rsidRPr="10BDD26B">
        <w:rPr>
          <w:rFonts w:ascii="Arial" w:hAnsi="Arial" w:cs="Arial"/>
          <w:lang w:val="uk-UA"/>
        </w:rPr>
        <w:t xml:space="preserve"> грантів буде відкритий до 31 липня 2021 р. </w:t>
      </w:r>
      <w:r w:rsidR="004465E3" w:rsidRPr="10BDD26B">
        <w:rPr>
          <w:rFonts w:ascii="Arial" w:hAnsi="Arial" w:cs="Arial"/>
          <w:lang w:val="uk-UA"/>
        </w:rPr>
        <w:t xml:space="preserve">Подані концепції проєктів </w:t>
      </w:r>
      <w:r w:rsidR="004465E3" w:rsidRPr="10BDD26B">
        <w:rPr>
          <w:rFonts w:ascii="Arial" w:hAnsi="Arial" w:cs="Arial"/>
          <w:lang w:val="uk-UA"/>
        </w:rPr>
        <w:lastRenderedPageBreak/>
        <w:t>роз</w:t>
      </w:r>
      <w:r w:rsidRPr="10BDD26B">
        <w:rPr>
          <w:rFonts w:ascii="Arial" w:hAnsi="Arial" w:cs="Arial"/>
          <w:lang w:val="uk-UA"/>
        </w:rPr>
        <w:t>глядати</w:t>
      </w:r>
      <w:r w:rsidR="00904E1D" w:rsidRPr="10BDD26B">
        <w:rPr>
          <w:rFonts w:ascii="Arial" w:hAnsi="Arial" w:cs="Arial"/>
          <w:lang w:val="uk-UA"/>
        </w:rPr>
        <w:t>муться</w:t>
      </w:r>
      <w:r w:rsidRPr="10BDD26B">
        <w:rPr>
          <w:rFonts w:ascii="Arial" w:hAnsi="Arial" w:cs="Arial"/>
          <w:lang w:val="uk-UA"/>
        </w:rPr>
        <w:t xml:space="preserve"> </w:t>
      </w:r>
      <w:r w:rsidR="00130DF2" w:rsidRPr="10BDD26B">
        <w:rPr>
          <w:rFonts w:ascii="Arial" w:hAnsi="Arial" w:cs="Arial"/>
          <w:lang w:val="uk-UA"/>
        </w:rPr>
        <w:t>регулярно</w:t>
      </w:r>
      <w:r w:rsidRPr="10BDD26B">
        <w:rPr>
          <w:rFonts w:ascii="Arial" w:hAnsi="Arial" w:cs="Arial"/>
          <w:lang w:val="uk-UA"/>
        </w:rPr>
        <w:t>, кожн</w:t>
      </w:r>
      <w:r w:rsidR="00167C49" w:rsidRPr="10BDD26B">
        <w:rPr>
          <w:rFonts w:ascii="Arial" w:hAnsi="Arial" w:cs="Arial"/>
          <w:lang w:val="uk-UA"/>
        </w:rPr>
        <w:t>их</w:t>
      </w:r>
      <w:r w:rsidRPr="10BDD26B">
        <w:rPr>
          <w:rFonts w:ascii="Arial" w:hAnsi="Arial" w:cs="Arial"/>
          <w:lang w:val="uk-UA"/>
        </w:rPr>
        <w:t xml:space="preserve"> два місяці, починаючи з квітня 2021 р. Не виключено, що всі наявні кошти для цього</w:t>
      </w:r>
      <w:r w:rsidR="007E7771" w:rsidRPr="10BDD26B">
        <w:rPr>
          <w:rFonts w:ascii="Arial" w:hAnsi="Arial" w:cs="Arial"/>
          <w:lang w:val="uk-UA"/>
        </w:rPr>
        <w:t xml:space="preserve"> конкурсного оголошення</w:t>
      </w:r>
      <w:r w:rsidRPr="10BDD26B">
        <w:rPr>
          <w:rFonts w:ascii="Arial" w:hAnsi="Arial" w:cs="Arial"/>
          <w:lang w:val="uk-UA"/>
        </w:rPr>
        <w:t xml:space="preserve"> можуть бути розподілені на початку програми, </w:t>
      </w:r>
      <w:r w:rsidR="00167C49" w:rsidRPr="10BDD26B">
        <w:rPr>
          <w:rFonts w:ascii="Arial" w:hAnsi="Arial" w:cs="Arial"/>
          <w:lang w:val="uk-UA"/>
        </w:rPr>
        <w:t xml:space="preserve">якщо буде отримано </w:t>
      </w:r>
      <w:r w:rsidR="007043ED" w:rsidRPr="10BDD26B">
        <w:rPr>
          <w:rFonts w:ascii="Arial" w:hAnsi="Arial" w:cs="Arial"/>
          <w:lang w:val="uk-UA"/>
        </w:rPr>
        <w:t xml:space="preserve">достатню кількість якісних концепцій і проєктів. </w:t>
      </w:r>
    </w:p>
    <w:p w14:paraId="09FEDD72" w14:textId="2D2E903B" w:rsidR="00CB429A" w:rsidRPr="009B57D8" w:rsidRDefault="00D17C13" w:rsidP="00F44D6F">
      <w:pPr>
        <w:jc w:val="both"/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>Тривалість про</w:t>
      </w:r>
      <w:r w:rsidR="007043ED" w:rsidRPr="10BDD26B">
        <w:rPr>
          <w:rFonts w:ascii="Arial" w:hAnsi="Arial" w:cs="Arial"/>
          <w:lang w:val="uk-UA"/>
        </w:rPr>
        <w:t xml:space="preserve">понованих проєктів </w:t>
      </w:r>
      <w:r w:rsidRPr="10BDD26B">
        <w:rPr>
          <w:rFonts w:ascii="Arial" w:hAnsi="Arial" w:cs="Arial"/>
          <w:lang w:val="uk-UA"/>
        </w:rPr>
        <w:t xml:space="preserve">може становити від 6 до 12 місяців. Загальний обсяг фінансування, який доступний для цієї можливості, становить приблизно 300 000 доларів США. </w:t>
      </w:r>
      <w:r w:rsidR="003D15AB" w:rsidRPr="10BDD26B">
        <w:rPr>
          <w:rFonts w:ascii="Arial" w:hAnsi="Arial" w:cs="Arial"/>
          <w:lang w:val="uk-UA"/>
        </w:rPr>
        <w:t>Верхній л</w:t>
      </w:r>
      <w:r w:rsidR="002C7F5D" w:rsidRPr="10BDD26B">
        <w:rPr>
          <w:rFonts w:ascii="Arial" w:hAnsi="Arial" w:cs="Arial"/>
          <w:lang w:val="uk-UA"/>
        </w:rPr>
        <w:t>іміт</w:t>
      </w:r>
      <w:r w:rsidRPr="10BDD26B">
        <w:rPr>
          <w:rFonts w:ascii="Arial" w:hAnsi="Arial" w:cs="Arial"/>
          <w:lang w:val="uk-UA"/>
        </w:rPr>
        <w:t xml:space="preserve"> одн</w:t>
      </w:r>
      <w:r w:rsidR="000E6850" w:rsidRPr="10BDD26B">
        <w:rPr>
          <w:rFonts w:ascii="Arial" w:hAnsi="Arial" w:cs="Arial"/>
          <w:lang w:val="uk-UA"/>
        </w:rPr>
        <w:t>ого г</w:t>
      </w:r>
      <w:r w:rsidR="00C43986" w:rsidRPr="10BDD26B">
        <w:rPr>
          <w:rFonts w:ascii="Arial" w:hAnsi="Arial" w:cs="Arial"/>
          <w:lang w:val="uk-UA"/>
        </w:rPr>
        <w:t>ранту</w:t>
      </w:r>
      <w:r w:rsidRPr="10BDD26B">
        <w:rPr>
          <w:rFonts w:ascii="Arial" w:hAnsi="Arial" w:cs="Arial"/>
          <w:lang w:val="uk-UA"/>
        </w:rPr>
        <w:t xml:space="preserve"> становить 100 000 доларів</w:t>
      </w:r>
      <w:r w:rsidR="003D15AB" w:rsidRPr="10BDD26B">
        <w:rPr>
          <w:rFonts w:ascii="Arial" w:hAnsi="Arial" w:cs="Arial"/>
          <w:lang w:val="uk-UA"/>
        </w:rPr>
        <w:t xml:space="preserve"> США</w:t>
      </w:r>
      <w:r w:rsidRPr="10BDD26B">
        <w:rPr>
          <w:rFonts w:ascii="Arial" w:hAnsi="Arial" w:cs="Arial"/>
          <w:lang w:val="uk-UA"/>
        </w:rPr>
        <w:t>. Нижньої межі не</w:t>
      </w:r>
      <w:r w:rsidR="00E57304" w:rsidRPr="10BDD26B">
        <w:rPr>
          <w:rFonts w:ascii="Arial" w:hAnsi="Arial" w:cs="Arial"/>
          <w:lang w:val="uk-UA"/>
        </w:rPr>
        <w:t xml:space="preserve"> встановлено, однак </w:t>
      </w:r>
      <w:r w:rsidRPr="10BDD26B">
        <w:rPr>
          <w:rFonts w:ascii="Arial" w:hAnsi="Arial" w:cs="Arial"/>
          <w:lang w:val="uk-UA"/>
        </w:rPr>
        <w:t>заявник</w:t>
      </w:r>
      <w:r w:rsidR="00E57304" w:rsidRPr="10BDD26B">
        <w:rPr>
          <w:rFonts w:ascii="Arial" w:hAnsi="Arial" w:cs="Arial"/>
          <w:lang w:val="uk-UA"/>
        </w:rPr>
        <w:t xml:space="preserve">ів заохочуємо </w:t>
      </w:r>
      <w:r w:rsidRPr="10BDD26B">
        <w:rPr>
          <w:rFonts w:ascii="Arial" w:hAnsi="Arial" w:cs="Arial"/>
          <w:lang w:val="uk-UA"/>
        </w:rPr>
        <w:t>подавати інноваційні про</w:t>
      </w:r>
      <w:r w:rsidR="00E57304" w:rsidRPr="10BDD26B">
        <w:rPr>
          <w:rFonts w:ascii="Arial" w:hAnsi="Arial" w:cs="Arial"/>
          <w:lang w:val="uk-UA"/>
        </w:rPr>
        <w:t>є</w:t>
      </w:r>
      <w:r w:rsidRPr="10BDD26B">
        <w:rPr>
          <w:rFonts w:ascii="Arial" w:hAnsi="Arial" w:cs="Arial"/>
          <w:lang w:val="uk-UA"/>
        </w:rPr>
        <w:t xml:space="preserve">кти </w:t>
      </w:r>
      <w:r w:rsidR="008D520E" w:rsidRPr="10BDD26B">
        <w:rPr>
          <w:rFonts w:ascii="Arial" w:hAnsi="Arial" w:cs="Arial"/>
          <w:lang w:val="uk-UA"/>
        </w:rPr>
        <w:t xml:space="preserve">меншого масштабу </w:t>
      </w:r>
      <w:r w:rsidRPr="10BDD26B">
        <w:rPr>
          <w:rFonts w:ascii="Arial" w:hAnsi="Arial" w:cs="Arial"/>
          <w:lang w:val="uk-UA"/>
        </w:rPr>
        <w:t>як пілот</w:t>
      </w:r>
      <w:r w:rsidR="00C63610" w:rsidRPr="10BDD26B">
        <w:rPr>
          <w:rFonts w:ascii="Arial" w:hAnsi="Arial" w:cs="Arial"/>
          <w:lang w:val="uk-UA"/>
        </w:rPr>
        <w:t>ні</w:t>
      </w:r>
      <w:r w:rsidRPr="10BDD26B">
        <w:rPr>
          <w:rFonts w:ascii="Arial" w:hAnsi="Arial" w:cs="Arial"/>
          <w:lang w:val="uk-UA"/>
        </w:rPr>
        <w:t xml:space="preserve">, з можливістю розгляду їх продовження, якщо </w:t>
      </w:r>
      <w:r w:rsidR="00874705" w:rsidRPr="10BDD26B">
        <w:rPr>
          <w:rFonts w:ascii="Arial" w:hAnsi="Arial" w:cs="Arial"/>
          <w:lang w:val="uk-UA"/>
        </w:rPr>
        <w:t>про</w:t>
      </w:r>
      <w:r w:rsidR="00FB0A7C" w:rsidRPr="10BDD26B">
        <w:rPr>
          <w:rFonts w:ascii="Arial" w:hAnsi="Arial" w:cs="Arial"/>
          <w:lang w:val="uk-UA"/>
        </w:rPr>
        <w:t>є</w:t>
      </w:r>
      <w:r w:rsidR="00874705" w:rsidRPr="10BDD26B">
        <w:rPr>
          <w:rFonts w:ascii="Arial" w:hAnsi="Arial" w:cs="Arial"/>
          <w:lang w:val="uk-UA"/>
        </w:rPr>
        <w:t>кти</w:t>
      </w:r>
      <w:r w:rsidRPr="10BDD26B">
        <w:rPr>
          <w:rFonts w:ascii="Arial" w:hAnsi="Arial" w:cs="Arial"/>
          <w:lang w:val="uk-UA"/>
        </w:rPr>
        <w:t xml:space="preserve"> будуть успішними та продемонструють значні результати. IREX / </w:t>
      </w:r>
      <w:r w:rsidR="00874705" w:rsidRPr="10BDD26B">
        <w:rPr>
          <w:rFonts w:ascii="Arial" w:hAnsi="Arial" w:cs="Arial"/>
          <w:lang w:val="uk-UA"/>
        </w:rPr>
        <w:t>«Мріємо та діємо»</w:t>
      </w:r>
      <w:r w:rsidRPr="10BDD26B">
        <w:rPr>
          <w:rFonts w:ascii="Arial" w:hAnsi="Arial" w:cs="Arial"/>
          <w:lang w:val="uk-UA"/>
        </w:rPr>
        <w:t xml:space="preserve"> може вибрати повне або </w:t>
      </w:r>
      <w:r w:rsidR="00FB0A7C" w:rsidRPr="10BDD26B">
        <w:rPr>
          <w:rFonts w:ascii="Arial" w:hAnsi="Arial" w:cs="Arial"/>
          <w:lang w:val="uk-UA"/>
        </w:rPr>
        <w:t>чат</w:t>
      </w:r>
      <w:r w:rsidR="0DEB93F2" w:rsidRPr="10BDD26B">
        <w:rPr>
          <w:rFonts w:ascii="Arial" w:hAnsi="Arial" w:cs="Arial"/>
          <w:lang w:val="uk-UA"/>
        </w:rPr>
        <w:t>с</w:t>
      </w:r>
      <w:r w:rsidR="00FB0A7C" w:rsidRPr="10BDD26B">
        <w:rPr>
          <w:rFonts w:ascii="Arial" w:hAnsi="Arial" w:cs="Arial"/>
          <w:lang w:val="uk-UA"/>
        </w:rPr>
        <w:t>ков</w:t>
      </w:r>
      <w:r w:rsidR="005139CD" w:rsidRPr="10BDD26B">
        <w:rPr>
          <w:rFonts w:ascii="Arial" w:hAnsi="Arial" w:cs="Arial"/>
          <w:lang w:val="uk-UA"/>
        </w:rPr>
        <w:t>е</w:t>
      </w:r>
      <w:r w:rsidRPr="10BDD26B">
        <w:rPr>
          <w:rFonts w:ascii="Arial" w:hAnsi="Arial" w:cs="Arial"/>
          <w:lang w:val="uk-UA"/>
        </w:rPr>
        <w:t xml:space="preserve"> фінансування </w:t>
      </w:r>
      <w:r w:rsidR="005D59B5" w:rsidRPr="10BDD26B">
        <w:rPr>
          <w:rFonts w:ascii="Arial" w:hAnsi="Arial" w:cs="Arial"/>
          <w:lang w:val="uk-UA"/>
        </w:rPr>
        <w:t>обраних заявок</w:t>
      </w:r>
      <w:r w:rsidR="00257234" w:rsidRPr="10BDD26B">
        <w:rPr>
          <w:rFonts w:ascii="Arial" w:hAnsi="Arial" w:cs="Arial"/>
          <w:lang w:val="uk-UA"/>
        </w:rPr>
        <w:t>(</w:t>
      </w:r>
      <w:r w:rsidR="00C43986" w:rsidRPr="10BDD26B">
        <w:rPr>
          <w:rFonts w:ascii="Arial" w:hAnsi="Arial" w:cs="Arial"/>
          <w:lang w:val="uk-UA"/>
        </w:rPr>
        <w:t>-</w:t>
      </w:r>
      <w:r w:rsidR="00257234" w:rsidRPr="10BDD26B">
        <w:rPr>
          <w:rFonts w:ascii="Arial" w:hAnsi="Arial" w:cs="Arial"/>
          <w:lang w:val="uk-UA"/>
        </w:rPr>
        <w:t>ки)</w:t>
      </w:r>
      <w:r w:rsidRPr="10BDD26B">
        <w:rPr>
          <w:rFonts w:ascii="Arial" w:hAnsi="Arial" w:cs="Arial"/>
          <w:lang w:val="uk-UA"/>
        </w:rPr>
        <w:t xml:space="preserve">. </w:t>
      </w:r>
    </w:p>
    <w:p w14:paraId="05B3431D" w14:textId="708206B2" w:rsidR="00D17C13" w:rsidRPr="009B57D8" w:rsidRDefault="41D3DE8E" w:rsidP="00F44D6F">
      <w:pPr>
        <w:jc w:val="both"/>
        <w:rPr>
          <w:rFonts w:ascii="Arial" w:hAnsi="Arial" w:cs="Arial"/>
          <w:lang w:val="uk-UA"/>
        </w:rPr>
      </w:pPr>
      <w:r w:rsidRPr="52EF3164">
        <w:rPr>
          <w:rFonts w:ascii="Arial" w:hAnsi="Arial" w:cs="Arial"/>
          <w:lang w:val="uk-UA"/>
        </w:rPr>
        <w:t xml:space="preserve">Кількість </w:t>
      </w:r>
      <w:r w:rsidR="44D5AE2B" w:rsidRPr="52EF3164">
        <w:rPr>
          <w:rFonts w:ascii="Arial" w:hAnsi="Arial" w:cs="Arial"/>
          <w:lang w:val="uk-UA"/>
        </w:rPr>
        <w:t>грантів</w:t>
      </w:r>
      <w:r w:rsidRPr="52EF3164">
        <w:rPr>
          <w:rFonts w:ascii="Arial" w:hAnsi="Arial" w:cs="Arial"/>
          <w:lang w:val="uk-UA"/>
        </w:rPr>
        <w:t xml:space="preserve"> та обсяг доступного фінансування можуть бути змінені, і IREX /</w:t>
      </w:r>
      <w:r w:rsidR="24414894" w:rsidRPr="52EF3164">
        <w:rPr>
          <w:rFonts w:ascii="Arial" w:hAnsi="Arial" w:cs="Arial"/>
          <w:lang w:val="uk-UA"/>
        </w:rPr>
        <w:t xml:space="preserve"> «Мріємо та діємо»</w:t>
      </w:r>
      <w:r w:rsidRPr="52EF3164">
        <w:rPr>
          <w:rFonts w:ascii="Arial" w:hAnsi="Arial" w:cs="Arial"/>
          <w:lang w:val="uk-UA"/>
        </w:rPr>
        <w:t xml:space="preserve"> з</w:t>
      </w:r>
      <w:r w:rsidR="4C1B5745" w:rsidRPr="52EF3164">
        <w:rPr>
          <w:rFonts w:ascii="Arial" w:hAnsi="Arial" w:cs="Arial"/>
          <w:lang w:val="uk-UA"/>
        </w:rPr>
        <w:t>берігає</w:t>
      </w:r>
      <w:r w:rsidRPr="52EF3164">
        <w:rPr>
          <w:rFonts w:ascii="Arial" w:hAnsi="Arial" w:cs="Arial"/>
          <w:lang w:val="uk-UA"/>
        </w:rPr>
        <w:t xml:space="preserve"> за собою право не</w:t>
      </w:r>
      <w:r w:rsidR="60AA5B8C" w:rsidRPr="52EF3164">
        <w:rPr>
          <w:rFonts w:ascii="Arial" w:hAnsi="Arial" w:cs="Arial"/>
          <w:lang w:val="uk-UA"/>
        </w:rPr>
        <w:t xml:space="preserve"> надавати</w:t>
      </w:r>
      <w:r w:rsidRPr="52EF3164">
        <w:rPr>
          <w:rFonts w:ascii="Arial" w:hAnsi="Arial" w:cs="Arial"/>
          <w:lang w:val="uk-UA"/>
        </w:rPr>
        <w:t xml:space="preserve"> жодних </w:t>
      </w:r>
      <w:r w:rsidR="4C1B5745" w:rsidRPr="52EF3164">
        <w:rPr>
          <w:rFonts w:ascii="Arial" w:hAnsi="Arial" w:cs="Arial"/>
          <w:lang w:val="uk-UA"/>
        </w:rPr>
        <w:t>грантів</w:t>
      </w:r>
      <w:r w:rsidRPr="52EF3164">
        <w:rPr>
          <w:rFonts w:ascii="Arial" w:hAnsi="Arial" w:cs="Arial"/>
          <w:lang w:val="uk-UA"/>
        </w:rPr>
        <w:t xml:space="preserve"> </w:t>
      </w:r>
      <w:r w:rsidR="264AE004" w:rsidRPr="52EF3164">
        <w:rPr>
          <w:rFonts w:ascii="Arial" w:hAnsi="Arial" w:cs="Arial"/>
          <w:lang w:val="uk-UA"/>
        </w:rPr>
        <w:t>за результатами розгляду</w:t>
      </w:r>
      <w:r w:rsidR="12EC8437" w:rsidRPr="52EF3164">
        <w:rPr>
          <w:rFonts w:ascii="Arial" w:hAnsi="Arial" w:cs="Arial"/>
          <w:lang w:val="uk-UA"/>
        </w:rPr>
        <w:t xml:space="preserve"> отриманих</w:t>
      </w:r>
      <w:r w:rsidR="264AE004" w:rsidRPr="52EF3164">
        <w:rPr>
          <w:rFonts w:ascii="Arial" w:hAnsi="Arial" w:cs="Arial"/>
          <w:lang w:val="uk-UA"/>
        </w:rPr>
        <w:t xml:space="preserve"> концепцій</w:t>
      </w:r>
      <w:r w:rsidRPr="52EF3164">
        <w:rPr>
          <w:rFonts w:ascii="Arial" w:hAnsi="Arial" w:cs="Arial"/>
          <w:lang w:val="uk-UA"/>
        </w:rPr>
        <w:t>.</w:t>
      </w:r>
    </w:p>
    <w:p w14:paraId="14F1A7EC" w14:textId="69B6D5C8" w:rsidR="00F4424C" w:rsidRPr="009B57D8" w:rsidRDefault="4EB249EF" w:rsidP="00F44D6F">
      <w:pPr>
        <w:jc w:val="both"/>
        <w:rPr>
          <w:rFonts w:ascii="Arial" w:hAnsi="Arial" w:cs="Arial"/>
          <w:lang w:val="uk-UA"/>
        </w:rPr>
      </w:pPr>
      <w:r w:rsidRPr="7C4799CE">
        <w:rPr>
          <w:rFonts w:ascii="Arial" w:hAnsi="Arial" w:cs="Arial"/>
          <w:lang w:val="uk-UA"/>
        </w:rPr>
        <w:t>Цей запит вимагає від заявників пропозицій творчих та ефективних підход</w:t>
      </w:r>
      <w:r w:rsidR="355D77C8" w:rsidRPr="7C4799CE">
        <w:rPr>
          <w:rFonts w:ascii="Arial" w:hAnsi="Arial" w:cs="Arial"/>
          <w:lang w:val="uk-UA"/>
        </w:rPr>
        <w:t>ів</w:t>
      </w:r>
      <w:r w:rsidRPr="7C4799CE">
        <w:rPr>
          <w:rFonts w:ascii="Arial" w:hAnsi="Arial" w:cs="Arial"/>
          <w:lang w:val="uk-UA"/>
        </w:rPr>
        <w:t xml:space="preserve"> д</w:t>
      </w:r>
      <w:r w:rsidR="5BAD4133" w:rsidRPr="7C4799CE">
        <w:rPr>
          <w:rFonts w:ascii="Arial" w:hAnsi="Arial" w:cs="Arial"/>
          <w:lang w:val="uk-UA"/>
        </w:rPr>
        <w:t>о</w:t>
      </w:r>
      <w:r w:rsidRPr="7C4799CE">
        <w:rPr>
          <w:rFonts w:ascii="Arial" w:hAnsi="Arial" w:cs="Arial"/>
          <w:lang w:val="uk-UA"/>
        </w:rPr>
        <w:t xml:space="preserve"> </w:t>
      </w:r>
      <w:r w:rsidR="5F9BA71F" w:rsidRPr="7C4799CE">
        <w:rPr>
          <w:rFonts w:ascii="Arial" w:hAnsi="Arial" w:cs="Arial"/>
          <w:lang w:val="uk-UA"/>
        </w:rPr>
        <w:t xml:space="preserve">роботи з </w:t>
      </w:r>
      <w:r w:rsidRPr="7C4799CE">
        <w:rPr>
          <w:rFonts w:ascii="Arial" w:hAnsi="Arial" w:cs="Arial"/>
          <w:lang w:val="uk-UA"/>
        </w:rPr>
        <w:t>молоди</w:t>
      </w:r>
      <w:r w:rsidR="5F9BA71F" w:rsidRPr="7C4799CE">
        <w:rPr>
          <w:rFonts w:ascii="Arial" w:hAnsi="Arial" w:cs="Arial"/>
          <w:lang w:val="uk-UA"/>
        </w:rPr>
        <w:t>ми</w:t>
      </w:r>
      <w:r w:rsidRPr="7C4799CE">
        <w:rPr>
          <w:rFonts w:ascii="Arial" w:hAnsi="Arial" w:cs="Arial"/>
          <w:lang w:val="uk-UA"/>
        </w:rPr>
        <w:t xml:space="preserve"> українц</w:t>
      </w:r>
      <w:r w:rsidR="5F9BA71F" w:rsidRPr="7C4799CE">
        <w:rPr>
          <w:rFonts w:ascii="Arial" w:hAnsi="Arial" w:cs="Arial"/>
          <w:lang w:val="uk-UA"/>
        </w:rPr>
        <w:t xml:space="preserve">ями, </w:t>
      </w:r>
      <w:r w:rsidR="218963D8" w:rsidRPr="7C4799CE">
        <w:rPr>
          <w:rFonts w:ascii="Arial" w:hAnsi="Arial" w:cs="Arial"/>
          <w:lang w:val="uk-UA"/>
        </w:rPr>
        <w:t xml:space="preserve">спрямованих на забезпечення </w:t>
      </w:r>
      <w:r w:rsidRPr="7C4799CE">
        <w:rPr>
          <w:rFonts w:ascii="Arial" w:hAnsi="Arial" w:cs="Arial"/>
          <w:lang w:val="uk-UA"/>
        </w:rPr>
        <w:t>доступ</w:t>
      </w:r>
      <w:r w:rsidR="218963D8" w:rsidRPr="7C4799CE">
        <w:rPr>
          <w:rFonts w:ascii="Arial" w:hAnsi="Arial" w:cs="Arial"/>
          <w:lang w:val="uk-UA"/>
        </w:rPr>
        <w:t>у</w:t>
      </w:r>
      <w:r w:rsidRPr="7C4799CE">
        <w:rPr>
          <w:rFonts w:ascii="Arial" w:hAnsi="Arial" w:cs="Arial"/>
          <w:lang w:val="uk-UA"/>
        </w:rPr>
        <w:t xml:space="preserve"> до </w:t>
      </w:r>
      <w:r w:rsidR="355D77C8" w:rsidRPr="7C4799CE">
        <w:rPr>
          <w:rFonts w:ascii="Arial" w:hAnsi="Arial" w:cs="Arial"/>
          <w:lang w:val="uk-UA"/>
        </w:rPr>
        <w:t>р</w:t>
      </w:r>
      <w:r w:rsidR="218963D8" w:rsidRPr="7C4799CE">
        <w:rPr>
          <w:rFonts w:ascii="Arial" w:hAnsi="Arial" w:cs="Arial"/>
          <w:lang w:val="uk-UA"/>
        </w:rPr>
        <w:t xml:space="preserve">ізноманітних </w:t>
      </w:r>
      <w:r w:rsidRPr="7C4799CE">
        <w:rPr>
          <w:rFonts w:ascii="Arial" w:hAnsi="Arial" w:cs="Arial"/>
          <w:lang w:val="uk-UA"/>
        </w:rPr>
        <w:t>економічних можливостей</w:t>
      </w:r>
      <w:r w:rsidR="22A91D35" w:rsidRPr="7C4799CE">
        <w:rPr>
          <w:rFonts w:ascii="Arial" w:hAnsi="Arial" w:cs="Arial"/>
          <w:lang w:val="uk-UA"/>
        </w:rPr>
        <w:t>, отримання нових</w:t>
      </w:r>
      <w:r w:rsidRPr="7C4799CE">
        <w:rPr>
          <w:rFonts w:ascii="Arial" w:hAnsi="Arial" w:cs="Arial"/>
          <w:lang w:val="uk-UA"/>
        </w:rPr>
        <w:t xml:space="preserve"> навичок, </w:t>
      </w:r>
      <w:r w:rsidR="22A91D35" w:rsidRPr="7C4799CE">
        <w:rPr>
          <w:rFonts w:ascii="Arial" w:hAnsi="Arial" w:cs="Arial"/>
          <w:lang w:val="uk-UA"/>
        </w:rPr>
        <w:t>посилення їх ролі як лідерів</w:t>
      </w:r>
      <w:r w:rsidRPr="7C4799CE">
        <w:rPr>
          <w:rFonts w:ascii="Arial" w:hAnsi="Arial" w:cs="Arial"/>
          <w:lang w:val="uk-UA"/>
        </w:rPr>
        <w:t xml:space="preserve"> громадянсько</w:t>
      </w:r>
      <w:r w:rsidR="22A91D35" w:rsidRPr="7C4799CE">
        <w:rPr>
          <w:rFonts w:ascii="Arial" w:hAnsi="Arial" w:cs="Arial"/>
          <w:lang w:val="uk-UA"/>
        </w:rPr>
        <w:t>го</w:t>
      </w:r>
      <w:r w:rsidRPr="7C4799CE">
        <w:rPr>
          <w:rFonts w:ascii="Arial" w:hAnsi="Arial" w:cs="Arial"/>
          <w:lang w:val="uk-UA"/>
        </w:rPr>
        <w:t xml:space="preserve"> суспільств</w:t>
      </w:r>
      <w:r w:rsidR="22A91D35" w:rsidRPr="7C4799CE">
        <w:rPr>
          <w:rFonts w:ascii="Arial" w:hAnsi="Arial" w:cs="Arial"/>
          <w:lang w:val="uk-UA"/>
        </w:rPr>
        <w:t>а</w:t>
      </w:r>
      <w:r w:rsidRPr="7C4799CE">
        <w:rPr>
          <w:rFonts w:ascii="Arial" w:hAnsi="Arial" w:cs="Arial"/>
          <w:lang w:val="uk-UA"/>
        </w:rPr>
        <w:t xml:space="preserve">, </w:t>
      </w:r>
      <w:r w:rsidR="56670099" w:rsidRPr="7C4799CE">
        <w:rPr>
          <w:rFonts w:ascii="Arial" w:hAnsi="Arial" w:cs="Arial"/>
          <w:lang w:val="uk-UA"/>
        </w:rPr>
        <w:t xml:space="preserve">які </w:t>
      </w:r>
      <w:r w:rsidR="1D263B62" w:rsidRPr="7C4799CE">
        <w:rPr>
          <w:rFonts w:ascii="Arial" w:hAnsi="Arial" w:cs="Arial"/>
          <w:lang w:val="uk-UA"/>
        </w:rPr>
        <w:t>п</w:t>
      </w:r>
      <w:r w:rsidR="56670099" w:rsidRPr="7C4799CE">
        <w:rPr>
          <w:rFonts w:ascii="Arial" w:hAnsi="Arial" w:cs="Arial"/>
          <w:lang w:val="uk-UA"/>
        </w:rPr>
        <w:t xml:space="preserve">росувають </w:t>
      </w:r>
      <w:r w:rsidRPr="7C4799CE">
        <w:rPr>
          <w:rFonts w:ascii="Arial" w:hAnsi="Arial" w:cs="Arial"/>
          <w:lang w:val="uk-UA"/>
        </w:rPr>
        <w:t>плюралізм та різноманітність</w:t>
      </w:r>
      <w:r w:rsidR="1D263B62" w:rsidRPr="7C4799CE">
        <w:rPr>
          <w:rFonts w:ascii="Arial" w:hAnsi="Arial" w:cs="Arial"/>
          <w:lang w:val="uk-UA"/>
        </w:rPr>
        <w:t xml:space="preserve"> і</w:t>
      </w:r>
      <w:r w:rsidRPr="7C4799CE">
        <w:rPr>
          <w:rFonts w:ascii="Arial" w:hAnsi="Arial" w:cs="Arial"/>
          <w:lang w:val="uk-UA"/>
        </w:rPr>
        <w:t xml:space="preserve"> сприя</w:t>
      </w:r>
      <w:r w:rsidR="56670099" w:rsidRPr="7C4799CE">
        <w:rPr>
          <w:rFonts w:ascii="Arial" w:hAnsi="Arial" w:cs="Arial"/>
          <w:lang w:val="uk-UA"/>
        </w:rPr>
        <w:t>ють в</w:t>
      </w:r>
      <w:r w:rsidRPr="7C4799CE">
        <w:rPr>
          <w:rFonts w:ascii="Arial" w:hAnsi="Arial" w:cs="Arial"/>
          <w:lang w:val="uk-UA"/>
        </w:rPr>
        <w:t xml:space="preserve">ирішенню проблем на </w:t>
      </w:r>
      <w:r w:rsidR="3B35BB1D" w:rsidRPr="7C4799CE">
        <w:rPr>
          <w:rFonts w:ascii="Arial" w:hAnsi="Arial" w:cs="Arial"/>
          <w:lang w:val="uk-UA"/>
        </w:rPr>
        <w:t xml:space="preserve">рівні </w:t>
      </w:r>
      <w:r w:rsidRPr="7C4799CE">
        <w:rPr>
          <w:rFonts w:ascii="Arial" w:hAnsi="Arial" w:cs="Arial"/>
          <w:lang w:val="uk-UA"/>
        </w:rPr>
        <w:t xml:space="preserve">громади, як зазначено </w:t>
      </w:r>
      <w:r w:rsidR="40086B1B" w:rsidRPr="7C4799CE">
        <w:rPr>
          <w:rFonts w:ascii="Arial" w:hAnsi="Arial" w:cs="Arial"/>
          <w:lang w:val="uk-UA"/>
        </w:rPr>
        <w:t xml:space="preserve">в </w:t>
      </w:r>
      <w:r w:rsidRPr="7C4799CE">
        <w:rPr>
          <w:rFonts w:ascii="Arial" w:hAnsi="Arial" w:cs="Arial"/>
          <w:lang w:val="uk-UA"/>
        </w:rPr>
        <w:t>розділ</w:t>
      </w:r>
      <w:r w:rsidR="40086B1B" w:rsidRPr="7C4799CE">
        <w:rPr>
          <w:rFonts w:ascii="Arial" w:hAnsi="Arial" w:cs="Arial"/>
          <w:lang w:val="uk-UA"/>
        </w:rPr>
        <w:t>і</w:t>
      </w:r>
      <w:r w:rsidRPr="7C4799CE">
        <w:rPr>
          <w:rFonts w:ascii="Arial" w:hAnsi="Arial" w:cs="Arial"/>
          <w:lang w:val="uk-UA"/>
        </w:rPr>
        <w:t xml:space="preserve"> </w:t>
      </w:r>
      <w:r w:rsidR="6DBF6AB5" w:rsidRPr="7C4799CE">
        <w:rPr>
          <w:rFonts w:ascii="Arial" w:hAnsi="Arial" w:cs="Arial"/>
          <w:lang w:val="uk-UA"/>
        </w:rPr>
        <w:t>«</w:t>
      </w:r>
      <w:r w:rsidRPr="7C4799CE">
        <w:rPr>
          <w:rFonts w:ascii="Arial" w:hAnsi="Arial" w:cs="Arial"/>
          <w:lang w:val="uk-UA"/>
        </w:rPr>
        <w:t>О</w:t>
      </w:r>
      <w:r w:rsidR="445F0D77" w:rsidRPr="7C4799CE">
        <w:rPr>
          <w:rFonts w:ascii="Arial" w:hAnsi="Arial" w:cs="Arial"/>
          <w:lang w:val="uk-UA"/>
        </w:rPr>
        <w:t>пис про</w:t>
      </w:r>
      <w:r w:rsidR="6DBF6AB5" w:rsidRPr="7C4799CE">
        <w:rPr>
          <w:rFonts w:ascii="Arial" w:hAnsi="Arial" w:cs="Arial"/>
          <w:lang w:val="uk-UA"/>
        </w:rPr>
        <w:t>грами»</w:t>
      </w:r>
      <w:r w:rsidRPr="7C4799CE">
        <w:rPr>
          <w:rFonts w:ascii="Arial" w:hAnsi="Arial" w:cs="Arial"/>
          <w:lang w:val="uk-UA"/>
        </w:rPr>
        <w:t xml:space="preserve">. Заявники можуть </w:t>
      </w:r>
      <w:r w:rsidR="3E2261E8" w:rsidRPr="7C4799CE">
        <w:rPr>
          <w:rFonts w:ascii="Arial" w:hAnsi="Arial" w:cs="Arial"/>
          <w:lang w:val="uk-UA"/>
        </w:rPr>
        <w:t>пропонувати проєкт нових ініціатив</w:t>
      </w:r>
      <w:r w:rsidR="4371794E" w:rsidRPr="7C4799CE">
        <w:rPr>
          <w:rFonts w:ascii="Arial" w:hAnsi="Arial" w:cs="Arial"/>
          <w:lang w:val="uk-UA"/>
        </w:rPr>
        <w:t xml:space="preserve"> </w:t>
      </w:r>
      <w:r w:rsidRPr="7C4799CE">
        <w:rPr>
          <w:rFonts w:ascii="Arial" w:hAnsi="Arial" w:cs="Arial"/>
          <w:lang w:val="uk-UA"/>
        </w:rPr>
        <w:t xml:space="preserve">або масштабувати </w:t>
      </w:r>
      <w:r w:rsidR="4371794E" w:rsidRPr="7C4799CE">
        <w:rPr>
          <w:rFonts w:ascii="Arial" w:hAnsi="Arial" w:cs="Arial"/>
          <w:lang w:val="uk-UA"/>
        </w:rPr>
        <w:t xml:space="preserve">чи розвинути вже дійсні </w:t>
      </w:r>
      <w:r w:rsidRPr="7C4799CE">
        <w:rPr>
          <w:rFonts w:ascii="Arial" w:hAnsi="Arial" w:cs="Arial"/>
          <w:lang w:val="uk-UA"/>
        </w:rPr>
        <w:t xml:space="preserve">невеликі </w:t>
      </w:r>
      <w:r w:rsidR="4371794E" w:rsidRPr="7C4799CE">
        <w:rPr>
          <w:rFonts w:ascii="Arial" w:hAnsi="Arial" w:cs="Arial"/>
          <w:lang w:val="uk-UA"/>
        </w:rPr>
        <w:t>іні</w:t>
      </w:r>
      <w:r w:rsidR="6D07625F" w:rsidRPr="7C4799CE">
        <w:rPr>
          <w:rFonts w:ascii="Arial" w:hAnsi="Arial" w:cs="Arial"/>
          <w:lang w:val="uk-UA"/>
        </w:rPr>
        <w:t>ці</w:t>
      </w:r>
      <w:r w:rsidR="4371794E" w:rsidRPr="7C4799CE">
        <w:rPr>
          <w:rFonts w:ascii="Arial" w:hAnsi="Arial" w:cs="Arial"/>
          <w:lang w:val="uk-UA"/>
        </w:rPr>
        <w:t>атив</w:t>
      </w:r>
      <w:r w:rsidRPr="7C4799CE">
        <w:rPr>
          <w:rFonts w:ascii="Arial" w:hAnsi="Arial" w:cs="Arial"/>
          <w:lang w:val="uk-UA"/>
        </w:rPr>
        <w:t xml:space="preserve">и, які продемонстрували успіх. </w:t>
      </w:r>
      <w:r w:rsidR="5734F8FE" w:rsidRPr="7C4799CE">
        <w:rPr>
          <w:rFonts w:ascii="Arial" w:hAnsi="Arial" w:cs="Arial"/>
          <w:lang w:val="uk-UA"/>
        </w:rPr>
        <w:t>Передбачається</w:t>
      </w:r>
      <w:r w:rsidRPr="7C4799CE">
        <w:rPr>
          <w:rFonts w:ascii="Arial" w:hAnsi="Arial" w:cs="Arial"/>
          <w:lang w:val="uk-UA"/>
        </w:rPr>
        <w:t xml:space="preserve">, що </w:t>
      </w:r>
      <w:r w:rsidR="55871124" w:rsidRPr="7C4799CE">
        <w:rPr>
          <w:rFonts w:ascii="Arial" w:hAnsi="Arial" w:cs="Arial"/>
          <w:lang w:val="uk-UA"/>
        </w:rPr>
        <w:t>грантоотримувачі</w:t>
      </w:r>
      <w:r w:rsidRPr="7C4799CE">
        <w:rPr>
          <w:rFonts w:ascii="Arial" w:hAnsi="Arial" w:cs="Arial"/>
          <w:lang w:val="uk-UA"/>
        </w:rPr>
        <w:t xml:space="preserve"> по</w:t>
      </w:r>
      <w:r w:rsidR="5734F8FE" w:rsidRPr="7C4799CE">
        <w:rPr>
          <w:rFonts w:ascii="Arial" w:hAnsi="Arial" w:cs="Arial"/>
          <w:lang w:val="uk-UA"/>
        </w:rPr>
        <w:t>діляться</w:t>
      </w:r>
      <w:r w:rsidRPr="7C4799CE">
        <w:rPr>
          <w:rFonts w:ascii="Arial" w:hAnsi="Arial" w:cs="Arial"/>
          <w:lang w:val="uk-UA"/>
        </w:rPr>
        <w:t xml:space="preserve"> результ</w:t>
      </w:r>
      <w:r w:rsidR="40086B1B" w:rsidRPr="7C4799CE">
        <w:rPr>
          <w:rFonts w:ascii="Arial" w:hAnsi="Arial" w:cs="Arial"/>
          <w:lang w:val="uk-UA"/>
        </w:rPr>
        <w:t>ат</w:t>
      </w:r>
      <w:r w:rsidR="5734F8FE" w:rsidRPr="7C4799CE">
        <w:rPr>
          <w:rFonts w:ascii="Arial" w:hAnsi="Arial" w:cs="Arial"/>
          <w:lang w:val="uk-UA"/>
        </w:rPr>
        <w:t>ами</w:t>
      </w:r>
      <w:r w:rsidRPr="7C4799CE">
        <w:rPr>
          <w:rFonts w:ascii="Arial" w:hAnsi="Arial" w:cs="Arial"/>
          <w:lang w:val="uk-UA"/>
        </w:rPr>
        <w:t xml:space="preserve"> </w:t>
      </w:r>
      <w:r w:rsidR="473BC7AE" w:rsidRPr="7C4799CE">
        <w:rPr>
          <w:rFonts w:ascii="Arial" w:hAnsi="Arial" w:cs="Arial"/>
          <w:lang w:val="uk-UA"/>
        </w:rPr>
        <w:t>діяльності</w:t>
      </w:r>
      <w:r w:rsidRPr="7C4799CE">
        <w:rPr>
          <w:rFonts w:ascii="Arial" w:hAnsi="Arial" w:cs="Arial"/>
          <w:lang w:val="uk-UA"/>
        </w:rPr>
        <w:t xml:space="preserve"> та </w:t>
      </w:r>
      <w:r w:rsidR="55871124" w:rsidRPr="7C4799CE">
        <w:rPr>
          <w:rFonts w:ascii="Arial" w:hAnsi="Arial" w:cs="Arial"/>
          <w:lang w:val="uk-UA"/>
        </w:rPr>
        <w:t>основ</w:t>
      </w:r>
      <w:r w:rsidR="19D3ADAE" w:rsidRPr="7C4799CE">
        <w:rPr>
          <w:rFonts w:ascii="Arial" w:hAnsi="Arial" w:cs="Arial"/>
          <w:lang w:val="uk-UA"/>
        </w:rPr>
        <w:t>н</w:t>
      </w:r>
      <w:r w:rsidR="5734F8FE" w:rsidRPr="7C4799CE">
        <w:rPr>
          <w:rFonts w:ascii="Arial" w:hAnsi="Arial" w:cs="Arial"/>
          <w:lang w:val="uk-UA"/>
        </w:rPr>
        <w:t>ими</w:t>
      </w:r>
      <w:r w:rsidR="55871124" w:rsidRPr="7C4799CE">
        <w:rPr>
          <w:rFonts w:ascii="Arial" w:hAnsi="Arial" w:cs="Arial"/>
          <w:lang w:val="uk-UA"/>
        </w:rPr>
        <w:t xml:space="preserve"> </w:t>
      </w:r>
      <w:r w:rsidR="19D3ADAE" w:rsidRPr="7C4799CE">
        <w:rPr>
          <w:rFonts w:ascii="Arial" w:hAnsi="Arial" w:cs="Arial"/>
          <w:lang w:val="uk-UA"/>
        </w:rPr>
        <w:t>здобут</w:t>
      </w:r>
      <w:r w:rsidR="5734F8FE" w:rsidRPr="7C4799CE">
        <w:rPr>
          <w:rFonts w:ascii="Arial" w:hAnsi="Arial" w:cs="Arial"/>
          <w:lang w:val="uk-UA"/>
        </w:rPr>
        <w:t>ими</w:t>
      </w:r>
      <w:r w:rsidR="19D3ADAE" w:rsidRPr="7C4799CE">
        <w:rPr>
          <w:rFonts w:ascii="Arial" w:hAnsi="Arial" w:cs="Arial"/>
          <w:lang w:val="uk-UA"/>
        </w:rPr>
        <w:t xml:space="preserve"> </w:t>
      </w:r>
      <w:r w:rsidR="55871124" w:rsidRPr="7C4799CE">
        <w:rPr>
          <w:rFonts w:ascii="Arial" w:hAnsi="Arial" w:cs="Arial"/>
          <w:lang w:val="uk-UA"/>
        </w:rPr>
        <w:t>знання</w:t>
      </w:r>
      <w:r w:rsidR="6D07625F" w:rsidRPr="7C4799CE">
        <w:rPr>
          <w:rFonts w:ascii="Arial" w:hAnsi="Arial" w:cs="Arial"/>
          <w:lang w:val="uk-UA"/>
        </w:rPr>
        <w:t>ми</w:t>
      </w:r>
      <w:r w:rsidRPr="7C4799CE">
        <w:rPr>
          <w:rFonts w:ascii="Arial" w:hAnsi="Arial" w:cs="Arial"/>
          <w:lang w:val="uk-UA"/>
        </w:rPr>
        <w:t xml:space="preserve">, а також поширюватимуть </w:t>
      </w:r>
      <w:r w:rsidR="6D07625F" w:rsidRPr="7C4799CE">
        <w:rPr>
          <w:rFonts w:ascii="Arial" w:hAnsi="Arial" w:cs="Arial"/>
          <w:lang w:val="ru-RU"/>
        </w:rPr>
        <w:t>практики</w:t>
      </w:r>
      <w:r w:rsidRPr="7C4799CE">
        <w:rPr>
          <w:rFonts w:ascii="Arial" w:hAnsi="Arial" w:cs="Arial"/>
          <w:lang w:val="uk-UA"/>
        </w:rPr>
        <w:t xml:space="preserve"> та </w:t>
      </w:r>
      <w:r w:rsidR="6FEE70DB" w:rsidRPr="7C4799CE">
        <w:rPr>
          <w:rFonts w:ascii="Arial" w:hAnsi="Arial" w:cs="Arial"/>
          <w:lang w:val="uk-UA"/>
        </w:rPr>
        <w:t>висновки, отримані упродовж діяльно</w:t>
      </w:r>
      <w:r w:rsidR="2A9B32C5" w:rsidRPr="7C4799CE">
        <w:rPr>
          <w:rFonts w:ascii="Arial" w:hAnsi="Arial" w:cs="Arial"/>
          <w:lang w:val="uk-UA"/>
        </w:rPr>
        <w:t>с</w:t>
      </w:r>
      <w:r w:rsidR="6FEE70DB" w:rsidRPr="7C4799CE">
        <w:rPr>
          <w:rFonts w:ascii="Arial" w:hAnsi="Arial" w:cs="Arial"/>
          <w:lang w:val="uk-UA"/>
        </w:rPr>
        <w:t xml:space="preserve">ті, </w:t>
      </w:r>
      <w:r w:rsidRPr="7C4799CE">
        <w:rPr>
          <w:rFonts w:ascii="Arial" w:hAnsi="Arial" w:cs="Arial"/>
          <w:lang w:val="uk-UA"/>
        </w:rPr>
        <w:t xml:space="preserve">серед широкої спільноти. IREX / </w:t>
      </w:r>
      <w:r w:rsidR="1326C97E" w:rsidRPr="7C4799CE">
        <w:rPr>
          <w:rFonts w:ascii="Arial" w:hAnsi="Arial" w:cs="Arial"/>
          <w:lang w:val="uk-UA"/>
        </w:rPr>
        <w:t>«Мріємо та діємо»</w:t>
      </w:r>
      <w:r w:rsidRPr="7C4799CE">
        <w:rPr>
          <w:rFonts w:ascii="Arial" w:hAnsi="Arial" w:cs="Arial"/>
          <w:lang w:val="uk-UA"/>
        </w:rPr>
        <w:t xml:space="preserve"> заохочує всіх заявників пропонувати нові та креативні ідеї. Перевага надаватиметься про</w:t>
      </w:r>
      <w:r w:rsidR="2A9B32C5" w:rsidRPr="7C4799CE">
        <w:rPr>
          <w:rFonts w:ascii="Arial" w:hAnsi="Arial" w:cs="Arial"/>
          <w:lang w:val="uk-UA"/>
        </w:rPr>
        <w:t>є</w:t>
      </w:r>
      <w:r w:rsidRPr="7C4799CE">
        <w:rPr>
          <w:rFonts w:ascii="Arial" w:hAnsi="Arial" w:cs="Arial"/>
          <w:lang w:val="uk-UA"/>
        </w:rPr>
        <w:t>ктам, заснованим на принципах позитивного розвитку молоді (PYD) та про</w:t>
      </w:r>
      <w:r w:rsidR="2A9B32C5" w:rsidRPr="7C4799CE">
        <w:rPr>
          <w:rFonts w:ascii="Arial" w:hAnsi="Arial" w:cs="Arial"/>
          <w:lang w:val="uk-UA"/>
        </w:rPr>
        <w:t>є</w:t>
      </w:r>
      <w:r w:rsidRPr="7C4799CE">
        <w:rPr>
          <w:rFonts w:ascii="Arial" w:hAnsi="Arial" w:cs="Arial"/>
          <w:lang w:val="uk-UA"/>
        </w:rPr>
        <w:t>ктам, що в</w:t>
      </w:r>
      <w:r w:rsidR="2A9B32C5" w:rsidRPr="7C4799CE">
        <w:rPr>
          <w:rFonts w:ascii="Arial" w:hAnsi="Arial" w:cs="Arial"/>
          <w:lang w:val="uk-UA"/>
        </w:rPr>
        <w:t>рахову</w:t>
      </w:r>
      <w:r w:rsidRPr="7C4799CE">
        <w:rPr>
          <w:rFonts w:ascii="Arial" w:hAnsi="Arial" w:cs="Arial"/>
          <w:lang w:val="uk-UA"/>
        </w:rPr>
        <w:t xml:space="preserve">ють </w:t>
      </w:r>
      <w:r w:rsidR="037A0AA5" w:rsidRPr="7C4799CE">
        <w:rPr>
          <w:rFonts w:ascii="Arial" w:hAnsi="Arial" w:cs="Arial"/>
          <w:lang w:val="uk-UA"/>
        </w:rPr>
        <w:t xml:space="preserve">підхід </w:t>
      </w:r>
      <w:r w:rsidRPr="7C4799CE">
        <w:rPr>
          <w:rFonts w:ascii="Arial" w:hAnsi="Arial" w:cs="Arial"/>
          <w:lang w:val="uk-UA"/>
        </w:rPr>
        <w:t>GESI.</w:t>
      </w:r>
    </w:p>
    <w:p w14:paraId="62348AA7" w14:textId="7E7A852F" w:rsidR="004D07C5" w:rsidRPr="009B57D8" w:rsidRDefault="5D970CD3" w:rsidP="00F44D6F">
      <w:pPr>
        <w:rPr>
          <w:rFonts w:ascii="Arial" w:hAnsi="Arial" w:cs="Arial"/>
          <w:lang w:val="uk-UA"/>
        </w:rPr>
      </w:pPr>
      <w:r w:rsidRPr="4477090A">
        <w:rPr>
          <w:rFonts w:ascii="Arial" w:hAnsi="Arial" w:cs="Arial"/>
          <w:lang w:val="uk-UA"/>
        </w:rPr>
        <w:t>Заявки, що</w:t>
      </w:r>
      <w:r w:rsidR="103C09FD" w:rsidRPr="4477090A">
        <w:rPr>
          <w:rFonts w:ascii="Arial" w:hAnsi="Arial" w:cs="Arial"/>
          <w:lang w:val="uk-UA"/>
        </w:rPr>
        <w:t xml:space="preserve"> пропонують діяльність, яка</w:t>
      </w:r>
      <w:r w:rsidRPr="4477090A">
        <w:rPr>
          <w:rFonts w:ascii="Arial" w:hAnsi="Arial" w:cs="Arial"/>
          <w:lang w:val="uk-UA"/>
        </w:rPr>
        <w:t xml:space="preserve"> не відповіда</w:t>
      </w:r>
      <w:r w:rsidR="11F395AC" w:rsidRPr="4477090A">
        <w:rPr>
          <w:rFonts w:ascii="Arial" w:hAnsi="Arial" w:cs="Arial"/>
          <w:lang w:val="uk-UA"/>
        </w:rPr>
        <w:t>є</w:t>
      </w:r>
      <w:r w:rsidRPr="4477090A">
        <w:rPr>
          <w:rFonts w:ascii="Arial" w:hAnsi="Arial" w:cs="Arial"/>
          <w:lang w:val="uk-UA"/>
        </w:rPr>
        <w:t xml:space="preserve"> географічному фокусу, не</w:t>
      </w:r>
      <w:r w:rsidR="00F44D6F">
        <w:rPr>
          <w:rFonts w:ascii="Arial" w:hAnsi="Arial" w:cs="Arial"/>
          <w:lang w:val="uk-UA"/>
        </w:rPr>
        <w:t xml:space="preserve"> </w:t>
      </w:r>
      <w:r w:rsidRPr="4477090A">
        <w:rPr>
          <w:rFonts w:ascii="Arial" w:hAnsi="Arial" w:cs="Arial"/>
          <w:lang w:val="uk-UA"/>
        </w:rPr>
        <w:t>розгляда</w:t>
      </w:r>
      <w:r w:rsidR="2A0A1E90" w:rsidRPr="4477090A">
        <w:rPr>
          <w:rFonts w:ascii="Arial" w:hAnsi="Arial" w:cs="Arial"/>
          <w:lang w:val="uk-UA"/>
        </w:rPr>
        <w:t>тиму</w:t>
      </w:r>
      <w:r w:rsidRPr="4477090A">
        <w:rPr>
          <w:rFonts w:ascii="Arial" w:hAnsi="Arial" w:cs="Arial"/>
          <w:lang w:val="uk-UA"/>
        </w:rPr>
        <w:t>ться.</w:t>
      </w:r>
    </w:p>
    <w:p w14:paraId="27C9A2F8" w14:textId="5CC1839E" w:rsidR="003E350B" w:rsidRPr="009B57D8" w:rsidRDefault="00D84087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Подати заявку можуть </w:t>
      </w:r>
      <w:r w:rsidR="00E53DCE" w:rsidRPr="009B57D8">
        <w:rPr>
          <w:rFonts w:ascii="Arial" w:hAnsi="Arial" w:cs="Arial"/>
          <w:lang w:val="uk-UA"/>
        </w:rPr>
        <w:t xml:space="preserve">як існуючі організації з досвідом, так і нові організації або нові партнерства організацій. Концепції </w:t>
      </w:r>
      <w:r w:rsidR="009B57D8" w:rsidRPr="009B57D8">
        <w:rPr>
          <w:rFonts w:ascii="Arial" w:hAnsi="Arial" w:cs="Arial"/>
          <w:lang w:val="uk-UA"/>
        </w:rPr>
        <w:t xml:space="preserve">проєктів </w:t>
      </w:r>
      <w:r w:rsidR="00E53DCE" w:rsidRPr="009B57D8">
        <w:rPr>
          <w:rFonts w:ascii="Arial" w:hAnsi="Arial" w:cs="Arial"/>
          <w:lang w:val="uk-UA"/>
        </w:rPr>
        <w:t xml:space="preserve">повинні описувати </w:t>
      </w:r>
      <w:r w:rsidR="009B57D8" w:rsidRPr="009B57D8">
        <w:rPr>
          <w:rFonts w:ascii="Arial" w:hAnsi="Arial" w:cs="Arial"/>
          <w:lang w:val="uk-UA"/>
        </w:rPr>
        <w:t xml:space="preserve">спроможність </w:t>
      </w:r>
      <w:r w:rsidR="00E53DCE" w:rsidRPr="009B57D8">
        <w:rPr>
          <w:rFonts w:ascii="Arial" w:hAnsi="Arial" w:cs="Arial"/>
          <w:lang w:val="uk-UA"/>
        </w:rPr>
        <w:t>заявника успішно реаліз</w:t>
      </w:r>
      <w:r w:rsidR="009B57D8" w:rsidRPr="009B57D8">
        <w:rPr>
          <w:rFonts w:ascii="Arial" w:hAnsi="Arial" w:cs="Arial"/>
          <w:lang w:val="uk-UA"/>
        </w:rPr>
        <w:t xml:space="preserve">увати </w:t>
      </w:r>
      <w:r w:rsidR="00E53DCE" w:rsidRPr="009B57D8">
        <w:rPr>
          <w:rFonts w:ascii="Arial" w:hAnsi="Arial" w:cs="Arial"/>
          <w:lang w:val="uk-UA"/>
        </w:rPr>
        <w:t>пропонован</w:t>
      </w:r>
      <w:r w:rsidR="009B57D8" w:rsidRPr="009B57D8">
        <w:rPr>
          <w:rFonts w:ascii="Arial" w:hAnsi="Arial" w:cs="Arial"/>
          <w:lang w:val="uk-UA"/>
        </w:rPr>
        <w:t xml:space="preserve">ий </w:t>
      </w:r>
      <w:r w:rsidR="00E53DCE" w:rsidRPr="009B57D8">
        <w:rPr>
          <w:rFonts w:ascii="Arial" w:hAnsi="Arial" w:cs="Arial"/>
          <w:lang w:val="uk-UA"/>
        </w:rPr>
        <w:t>про</w:t>
      </w:r>
      <w:r w:rsidR="009B57D8" w:rsidRPr="009B57D8">
        <w:rPr>
          <w:rFonts w:ascii="Arial" w:hAnsi="Arial" w:cs="Arial"/>
          <w:lang w:val="uk-UA"/>
        </w:rPr>
        <w:t>є</w:t>
      </w:r>
      <w:r w:rsidR="00E53DCE" w:rsidRPr="009B57D8">
        <w:rPr>
          <w:rFonts w:ascii="Arial" w:hAnsi="Arial" w:cs="Arial"/>
          <w:lang w:val="uk-UA"/>
        </w:rPr>
        <w:t>кт.</w:t>
      </w:r>
    </w:p>
    <w:p w14:paraId="513DABAD" w14:textId="77777777" w:rsidR="00E53DCE" w:rsidRPr="009B57D8" w:rsidRDefault="00E53DCE" w:rsidP="003E350B">
      <w:pPr>
        <w:rPr>
          <w:rFonts w:ascii="Arial" w:hAnsi="Arial" w:cs="Arial"/>
          <w:lang w:val="ru-RU"/>
        </w:rPr>
      </w:pPr>
    </w:p>
    <w:p w14:paraId="7D7DD8D6" w14:textId="0E7C6EFB" w:rsidR="003E350B" w:rsidRPr="009B57D8" w:rsidRDefault="008279A6" w:rsidP="003E350B">
      <w:pPr>
        <w:rPr>
          <w:rFonts w:ascii="Arial" w:hAnsi="Arial" w:cs="Arial"/>
          <w:b/>
          <w:lang w:val="uk-UA"/>
        </w:rPr>
      </w:pPr>
      <w:r w:rsidRPr="009B57D8">
        <w:rPr>
          <w:rFonts w:ascii="Arial" w:hAnsi="Arial" w:cs="Arial"/>
          <w:b/>
          <w:lang w:val="uk-UA"/>
        </w:rPr>
        <w:t>Розділ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3E350B" w:rsidRPr="009B57D8">
        <w:rPr>
          <w:rFonts w:ascii="Arial" w:hAnsi="Arial" w:cs="Arial"/>
          <w:b/>
        </w:rPr>
        <w:t>I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5119A1" w:rsidRPr="009B57D8">
        <w:rPr>
          <w:rFonts w:ascii="Arial" w:hAnsi="Arial" w:cs="Arial"/>
          <w:b/>
          <w:lang w:val="ru-RU"/>
        </w:rPr>
        <w:t>–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5119A1" w:rsidRPr="009B57D8">
        <w:rPr>
          <w:rFonts w:ascii="Arial" w:hAnsi="Arial" w:cs="Arial"/>
          <w:b/>
          <w:lang w:val="uk-UA"/>
        </w:rPr>
        <w:t>ОПИС МОЖЛИВОСТІ ФІНАНСУВАННЯ</w:t>
      </w:r>
    </w:p>
    <w:p w14:paraId="5FF4744A" w14:textId="3AB9C59F" w:rsidR="003E350B" w:rsidRPr="0009708B" w:rsidRDefault="009540F4" w:rsidP="009540F4">
      <w:pPr>
        <w:contextualSpacing/>
        <w:rPr>
          <w:rFonts w:ascii="Arial" w:hAnsi="Arial"/>
          <w:b/>
          <w:u w:val="single"/>
          <w:lang w:val="ru-RU"/>
        </w:rPr>
      </w:pPr>
      <w:r>
        <w:rPr>
          <w:rFonts w:ascii="Arial" w:hAnsi="Arial"/>
          <w:b/>
          <w:lang w:val="uk-UA"/>
        </w:rPr>
        <w:t xml:space="preserve">А. </w:t>
      </w:r>
      <w:r w:rsidR="005119A1" w:rsidRPr="009540F4">
        <w:rPr>
          <w:rFonts w:ascii="Arial" w:hAnsi="Arial"/>
          <w:b/>
          <w:lang w:val="uk-UA"/>
        </w:rPr>
        <w:t xml:space="preserve">Опис </w:t>
      </w:r>
      <w:r w:rsidR="00882A04" w:rsidRPr="009540F4">
        <w:rPr>
          <w:rFonts w:ascii="Arial" w:hAnsi="Arial"/>
          <w:b/>
          <w:lang w:val="uk-UA"/>
        </w:rPr>
        <w:t xml:space="preserve">програми </w:t>
      </w:r>
      <w:r w:rsidR="003E350B" w:rsidRPr="0009708B">
        <w:rPr>
          <w:rFonts w:ascii="Arial" w:hAnsi="Arial"/>
          <w:b/>
          <w:lang w:val="ru-RU"/>
        </w:rPr>
        <w:br/>
      </w:r>
    </w:p>
    <w:p w14:paraId="401E201C" w14:textId="5A35D7AD" w:rsidR="003E350B" w:rsidRPr="009B57D8" w:rsidRDefault="00882A04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u w:val="single"/>
          <w:lang w:val="uk-UA"/>
        </w:rPr>
        <w:t>Контекст</w:t>
      </w:r>
      <w:r w:rsidR="003E350B" w:rsidRPr="009B57D8">
        <w:rPr>
          <w:rFonts w:ascii="Arial" w:hAnsi="Arial" w:cs="Arial"/>
          <w:lang w:val="uk-UA"/>
        </w:rPr>
        <w:t xml:space="preserve"> </w:t>
      </w:r>
    </w:p>
    <w:p w14:paraId="6A1E10F0" w14:textId="615C101A" w:rsidR="002471D4" w:rsidRPr="002471D4" w:rsidRDefault="002471D4" w:rsidP="00F44D6F">
      <w:pPr>
        <w:jc w:val="both"/>
        <w:rPr>
          <w:rFonts w:ascii="Arial" w:hAnsi="Arial" w:cs="Arial"/>
          <w:lang w:val="uk-UA"/>
        </w:rPr>
      </w:pPr>
      <w:r w:rsidRPr="002471D4">
        <w:rPr>
          <w:rFonts w:ascii="Arial" w:hAnsi="Arial" w:cs="Arial"/>
          <w:lang w:val="uk-UA"/>
        </w:rPr>
        <w:t>Програма “Мріємо та діємо” – 5-річна програма, спрямована на розвиток та підтримку молоді в Україні, створення сприятливого середовища, в якому молодь матиме можливість реалізувати свої мрії, ідеї та бачення розвитку країни. Використовуючи орієнтований на молоде покоління підхід – не для молоді, а разом з молоддю – програма сприяє молодіжним інноваціям, підприємництву, посиленню участі у прийнятті рішень у громадах та розв’язанні проблем на національному рівні, а також посилює потенціал української молоді бути рушійною силою плюралізму та поваги до різноманітності. «Мріємо та діємо» залучає молодь до розробки та реалізації</w:t>
      </w:r>
      <w:r w:rsidR="000F1F86" w:rsidRPr="000F1F86">
        <w:rPr>
          <w:rFonts w:ascii="Arial" w:hAnsi="Arial" w:cs="Arial"/>
          <w:lang w:val="uk-UA"/>
        </w:rPr>
        <w:t xml:space="preserve"> </w:t>
      </w:r>
      <w:r w:rsidRPr="002471D4">
        <w:rPr>
          <w:rFonts w:ascii="Arial" w:hAnsi="Arial" w:cs="Arial"/>
          <w:lang w:val="uk-UA"/>
        </w:rPr>
        <w:t>проєктів</w:t>
      </w:r>
      <w:r w:rsidR="000F1F86" w:rsidRPr="000F1F86">
        <w:rPr>
          <w:rFonts w:ascii="Arial" w:hAnsi="Arial" w:cs="Arial"/>
          <w:lang w:val="uk-UA"/>
        </w:rPr>
        <w:t xml:space="preserve"> </w:t>
      </w:r>
      <w:r w:rsidRPr="002471D4">
        <w:rPr>
          <w:rFonts w:ascii="Arial" w:hAnsi="Arial" w:cs="Arial"/>
          <w:lang w:val="uk-UA"/>
        </w:rPr>
        <w:t>та ініціатив,</w:t>
      </w:r>
      <w:r w:rsidR="000F1F86" w:rsidRPr="000F1F86">
        <w:rPr>
          <w:rFonts w:ascii="Arial" w:hAnsi="Arial" w:cs="Arial"/>
          <w:lang w:val="uk-UA"/>
        </w:rPr>
        <w:t xml:space="preserve"> </w:t>
      </w:r>
      <w:r w:rsidRPr="002471D4">
        <w:rPr>
          <w:rFonts w:ascii="Arial" w:hAnsi="Arial" w:cs="Arial"/>
          <w:lang w:val="uk-UA"/>
        </w:rPr>
        <w:t>а також проводить</w:t>
      </w:r>
      <w:r w:rsidR="000F1F86" w:rsidRPr="000F1F86">
        <w:rPr>
          <w:rFonts w:ascii="Arial" w:hAnsi="Arial" w:cs="Arial"/>
          <w:lang w:val="uk-UA"/>
        </w:rPr>
        <w:t xml:space="preserve"> </w:t>
      </w:r>
      <w:r w:rsidRPr="002471D4">
        <w:rPr>
          <w:rFonts w:ascii="Arial" w:hAnsi="Arial" w:cs="Arial"/>
          <w:lang w:val="uk-UA"/>
        </w:rPr>
        <w:t>дослідження, щоб на їх основі формувати молодіжну політику та рухатись до ефективних та стійких змін.</w:t>
      </w:r>
    </w:p>
    <w:p w14:paraId="5FB1B293" w14:textId="7B3E3F3F" w:rsidR="002E7273" w:rsidRDefault="002E7273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lastRenderedPageBreak/>
        <w:t xml:space="preserve">До 2025 р. «Мріємо та діємо» охопить понад мільйон представників різноманітної української молоді для </w:t>
      </w:r>
      <w:r w:rsidR="00D753E1" w:rsidRPr="009B57D8">
        <w:rPr>
          <w:rFonts w:ascii="Arial" w:hAnsi="Arial" w:cs="Arial"/>
          <w:lang w:val="uk-UA"/>
        </w:rPr>
        <w:t>реалізації</w:t>
      </w:r>
      <w:r w:rsidRPr="009B57D8">
        <w:rPr>
          <w:rFonts w:ascii="Arial" w:hAnsi="Arial" w:cs="Arial"/>
          <w:lang w:val="uk-UA"/>
        </w:rPr>
        <w:t xml:space="preserve"> нормативних, поведінкових та інституційних змін на підтримку загальних цінностей прав людини, демократичних принципів та справедливості. Програма реалізується IREX у партнерстві з </w:t>
      </w:r>
      <w:r w:rsidR="007F1370" w:rsidRPr="009B57D8">
        <w:rPr>
          <w:rFonts w:ascii="Arial" w:hAnsi="Arial" w:cs="Arial"/>
          <w:lang w:val="uk-UA"/>
        </w:rPr>
        <w:t>«Будуємо Україну Разом»</w:t>
      </w:r>
      <w:r w:rsidRPr="009B57D8">
        <w:rPr>
          <w:rFonts w:ascii="Arial" w:hAnsi="Arial" w:cs="Arial"/>
          <w:lang w:val="uk-UA"/>
        </w:rPr>
        <w:t xml:space="preserve"> (BUR), </w:t>
      </w:r>
      <w:r w:rsidR="007F1370" w:rsidRPr="009B57D8">
        <w:rPr>
          <w:rFonts w:ascii="Arial" w:hAnsi="Arial" w:cs="Arial"/>
          <w:lang w:val="uk-UA"/>
        </w:rPr>
        <w:t>Центр «Розвиток КСВ» (</w:t>
      </w:r>
      <w:r w:rsidRPr="009B57D8">
        <w:rPr>
          <w:rFonts w:ascii="Arial" w:hAnsi="Arial" w:cs="Arial"/>
          <w:lang w:val="uk-UA"/>
        </w:rPr>
        <w:t>CSR Ukraine</w:t>
      </w:r>
      <w:r w:rsidR="007F1370" w:rsidRPr="009B57D8">
        <w:rPr>
          <w:rFonts w:ascii="Arial" w:hAnsi="Arial" w:cs="Arial"/>
          <w:lang w:val="uk-UA"/>
        </w:rPr>
        <w:t>)</w:t>
      </w:r>
      <w:r w:rsidRPr="009B57D8">
        <w:rPr>
          <w:rFonts w:ascii="Arial" w:hAnsi="Arial" w:cs="Arial"/>
          <w:lang w:val="uk-UA"/>
        </w:rPr>
        <w:t>, Міжнародним республіканським інститутом (IRI), Making Cents International (MCI) та Zinc Network.</w:t>
      </w:r>
    </w:p>
    <w:p w14:paraId="1E0D5A16" w14:textId="6C3CE888" w:rsidR="00885610" w:rsidRPr="00885610" w:rsidRDefault="00885610" w:rsidP="00F44D6F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Конце</w:t>
      </w:r>
      <w:r w:rsidR="00474670">
        <w:rPr>
          <w:rFonts w:ascii="Arial" w:hAnsi="Arial" w:cs="Arial"/>
          <w:lang w:val="uk-UA"/>
        </w:rPr>
        <w:t xml:space="preserve">птуальний опис проєкту повинен продемонструвати, як пропонований проєкт </w:t>
      </w:r>
      <w:r w:rsidR="0018256F">
        <w:rPr>
          <w:rFonts w:ascii="Arial" w:hAnsi="Arial" w:cs="Arial"/>
          <w:lang w:val="uk-UA"/>
        </w:rPr>
        <w:t xml:space="preserve">підтримує одну або кілька цілей програми «Мріємо та діємо». </w:t>
      </w:r>
    </w:p>
    <w:p w14:paraId="5BE2BA0D" w14:textId="0E19A0ED" w:rsidR="003E350B" w:rsidRPr="009B57D8" w:rsidRDefault="00967312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u w:val="single"/>
          <w:shd w:val="clear" w:color="auto" w:fill="E6E6E6"/>
          <w:lang w:val="uk-UA"/>
        </w:rPr>
        <w:t>Ціль</w:t>
      </w:r>
      <w:r w:rsidR="003E350B" w:rsidRPr="009B57D8">
        <w:rPr>
          <w:rFonts w:ascii="Arial" w:hAnsi="Arial" w:cs="Arial"/>
          <w:u w:val="single"/>
          <w:shd w:val="clear" w:color="auto" w:fill="E6E6E6"/>
          <w:lang w:val="ru-RU"/>
        </w:rPr>
        <w:t xml:space="preserve"> 1</w:t>
      </w:r>
      <w:r w:rsidR="003E350B" w:rsidRPr="009B57D8">
        <w:rPr>
          <w:rFonts w:ascii="Arial" w:hAnsi="Arial" w:cs="Arial"/>
          <w:lang w:val="ru-RU"/>
        </w:rPr>
        <w:t xml:space="preserve">: </w:t>
      </w:r>
      <w:r w:rsidR="004E3401" w:rsidRPr="009B57D8">
        <w:rPr>
          <w:rFonts w:ascii="Arial" w:hAnsi="Arial" w:cs="Arial"/>
          <w:lang w:val="uk-UA"/>
        </w:rPr>
        <w:t>Розширення економічних можливостей через молодіжні інновації, підприємництво</w:t>
      </w:r>
      <w:r w:rsidR="00683F74" w:rsidRPr="009B57D8">
        <w:rPr>
          <w:rFonts w:ascii="Arial" w:hAnsi="Arial" w:cs="Arial"/>
          <w:lang w:val="uk-UA"/>
        </w:rPr>
        <w:t xml:space="preserve"> та готовність до розвитку кар’єри. </w:t>
      </w:r>
    </w:p>
    <w:p w14:paraId="240875CB" w14:textId="02C0C450" w:rsidR="003E350B" w:rsidRPr="009B57D8" w:rsidRDefault="00683F74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u w:val="single"/>
          <w:shd w:val="clear" w:color="auto" w:fill="E6E6E6"/>
          <w:lang w:val="uk-UA"/>
        </w:rPr>
        <w:t>Ціль</w:t>
      </w:r>
      <w:r w:rsidR="003E350B" w:rsidRPr="009B57D8">
        <w:rPr>
          <w:rFonts w:ascii="Arial" w:hAnsi="Arial" w:cs="Arial"/>
          <w:u w:val="single"/>
          <w:shd w:val="clear" w:color="auto" w:fill="E6E6E6"/>
          <w:lang w:val="uk-UA"/>
        </w:rPr>
        <w:t xml:space="preserve"> 2</w:t>
      </w:r>
      <w:r w:rsidR="003E350B" w:rsidRPr="009B57D8">
        <w:rPr>
          <w:rFonts w:ascii="Arial" w:hAnsi="Arial" w:cs="Arial"/>
          <w:lang w:val="uk-UA"/>
        </w:rPr>
        <w:t xml:space="preserve">: </w:t>
      </w:r>
      <w:r w:rsidR="00B76818" w:rsidRPr="009B57D8">
        <w:rPr>
          <w:rFonts w:ascii="Arial" w:hAnsi="Arial" w:cs="Arial"/>
          <w:lang w:val="uk-UA"/>
        </w:rPr>
        <w:t>Збільшення залученості молоді до процесів ухвалення рішень і розв’язання проблем на</w:t>
      </w:r>
      <w:r w:rsidR="003B4EE6" w:rsidRPr="009B57D8">
        <w:rPr>
          <w:rFonts w:ascii="Arial" w:hAnsi="Arial" w:cs="Arial"/>
          <w:lang w:val="uk-UA"/>
        </w:rPr>
        <w:t xml:space="preserve"> національному та місцевому рівнях.</w:t>
      </w:r>
    </w:p>
    <w:p w14:paraId="739BA3E4" w14:textId="13644186" w:rsidR="003E350B" w:rsidRPr="009B57D8" w:rsidRDefault="003B4EE6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u w:val="single"/>
          <w:shd w:val="clear" w:color="auto" w:fill="E6E6E6"/>
          <w:lang w:val="uk-UA"/>
        </w:rPr>
        <w:t>Ціль</w:t>
      </w:r>
      <w:r w:rsidR="003E350B" w:rsidRPr="009B57D8">
        <w:rPr>
          <w:rFonts w:ascii="Arial" w:hAnsi="Arial" w:cs="Arial"/>
          <w:u w:val="single"/>
          <w:shd w:val="clear" w:color="auto" w:fill="E6E6E6"/>
          <w:lang w:val="uk-UA"/>
        </w:rPr>
        <w:t xml:space="preserve"> 3</w:t>
      </w:r>
      <w:r w:rsidR="003E350B" w:rsidRPr="009B57D8">
        <w:rPr>
          <w:rFonts w:ascii="Arial" w:hAnsi="Arial" w:cs="Arial"/>
          <w:lang w:val="uk-UA"/>
        </w:rPr>
        <w:t xml:space="preserve">: </w:t>
      </w:r>
      <w:r w:rsidR="00CD4FDF" w:rsidRPr="009B57D8">
        <w:rPr>
          <w:rFonts w:ascii="Arial" w:hAnsi="Arial" w:cs="Arial"/>
          <w:lang w:val="uk-UA"/>
        </w:rPr>
        <w:t>Посилення потенціалу української молоді бути рушійною силою плюралізму та поваги до різноманітності.</w:t>
      </w:r>
    </w:p>
    <w:p w14:paraId="3E2C4374" w14:textId="2C9C5145" w:rsidR="008E2D69" w:rsidRPr="009B57D8" w:rsidRDefault="00994696" w:rsidP="00F44D6F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Відповідно</w:t>
      </w:r>
      <w:r w:rsidR="00822F2F">
        <w:rPr>
          <w:rFonts w:ascii="Arial" w:hAnsi="Arial" w:cs="Arial"/>
          <w:lang w:val="uk-UA"/>
        </w:rPr>
        <w:t xml:space="preserve"> до цілей</w:t>
      </w:r>
      <w:r>
        <w:rPr>
          <w:rFonts w:ascii="Arial" w:hAnsi="Arial" w:cs="Arial"/>
          <w:lang w:val="uk-UA"/>
        </w:rPr>
        <w:t xml:space="preserve">, пропоновані проєкти </w:t>
      </w:r>
      <w:r w:rsidR="00756D68">
        <w:rPr>
          <w:rFonts w:ascii="Arial" w:hAnsi="Arial" w:cs="Arial"/>
          <w:lang w:val="uk-UA"/>
        </w:rPr>
        <w:t>повинні</w:t>
      </w:r>
      <w:r>
        <w:rPr>
          <w:rFonts w:ascii="Arial" w:hAnsi="Arial" w:cs="Arial"/>
          <w:lang w:val="uk-UA"/>
        </w:rPr>
        <w:t xml:space="preserve"> робити внесок у досягнення таких результатів</w:t>
      </w:r>
      <w:r w:rsidR="008E2D69" w:rsidRPr="009B57D8">
        <w:rPr>
          <w:rFonts w:ascii="Arial" w:hAnsi="Arial" w:cs="Arial"/>
          <w:lang w:val="uk-UA"/>
        </w:rPr>
        <w:t>:</w:t>
      </w:r>
    </w:p>
    <w:p w14:paraId="4350B358" w14:textId="58DED128" w:rsidR="003E350B" w:rsidRPr="009B57D8" w:rsidRDefault="00AB640F" w:rsidP="003E350B">
      <w:pPr>
        <w:pStyle w:val="xmsolistparagraph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rPr>
          <w:rFonts w:ascii="Arial" w:eastAsiaTheme="minorEastAsia" w:hAnsi="Arial" w:cs="Arial"/>
          <w:sz w:val="22"/>
          <w:szCs w:val="22"/>
          <w:lang w:val="uk-UA"/>
        </w:rPr>
      </w:pPr>
      <w:r w:rsidRPr="009B57D8">
        <w:rPr>
          <w:rFonts w:ascii="Arial" w:hAnsi="Arial" w:cs="Arial"/>
          <w:sz w:val="22"/>
          <w:szCs w:val="22"/>
          <w:lang w:val="uk-UA"/>
        </w:rPr>
        <w:t>Молодь має більш точне уявлення про професійні та кар'єрні напрямки, які краще відображають потреби різноманітних і зростаючих галузей.</w:t>
      </w:r>
    </w:p>
    <w:p w14:paraId="09FD1E86" w14:textId="77777777" w:rsidR="003E350B" w:rsidRPr="009B57D8" w:rsidRDefault="003E350B" w:rsidP="003E350B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  <w:lang w:val="uk-UA"/>
        </w:rPr>
      </w:pPr>
    </w:p>
    <w:p w14:paraId="4E88AF34" w14:textId="7B5B6159" w:rsidR="003E350B" w:rsidRPr="009B57D8" w:rsidRDefault="00CC3C08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uk-UA"/>
        </w:rPr>
      </w:pPr>
      <w:r w:rsidRPr="009B57D8">
        <w:rPr>
          <w:rFonts w:ascii="Arial" w:hAnsi="Arial"/>
          <w:lang w:val="uk-UA"/>
        </w:rPr>
        <w:t>Соціальні та технічні навички молоді краще відповідають потребам роботодавців або готують їх до</w:t>
      </w:r>
      <w:r w:rsidR="004F5E57" w:rsidRPr="009B57D8">
        <w:rPr>
          <w:rFonts w:ascii="Arial" w:hAnsi="Arial"/>
          <w:lang w:val="uk-UA"/>
        </w:rPr>
        <w:t xml:space="preserve"> того, щоб стати </w:t>
      </w:r>
      <w:r w:rsidRPr="009B57D8">
        <w:rPr>
          <w:rFonts w:ascii="Arial" w:hAnsi="Arial"/>
          <w:lang w:val="uk-UA"/>
        </w:rPr>
        <w:t>більш успішни</w:t>
      </w:r>
      <w:r w:rsidR="004F5E57" w:rsidRPr="009B57D8">
        <w:rPr>
          <w:rFonts w:ascii="Arial" w:hAnsi="Arial"/>
          <w:lang w:val="uk-UA"/>
        </w:rPr>
        <w:t>ми</w:t>
      </w:r>
      <w:r w:rsidRPr="009B57D8">
        <w:rPr>
          <w:rFonts w:ascii="Arial" w:hAnsi="Arial"/>
          <w:lang w:val="uk-UA"/>
        </w:rPr>
        <w:t xml:space="preserve"> підприємц</w:t>
      </w:r>
      <w:r w:rsidR="004F5E57" w:rsidRPr="009B57D8">
        <w:rPr>
          <w:rFonts w:ascii="Arial" w:hAnsi="Arial"/>
          <w:lang w:val="uk-UA"/>
        </w:rPr>
        <w:t>ями</w:t>
      </w:r>
      <w:r w:rsidRPr="009B57D8">
        <w:rPr>
          <w:rFonts w:ascii="Arial" w:hAnsi="Arial"/>
          <w:lang w:val="uk-UA"/>
        </w:rPr>
        <w:t>.</w:t>
      </w:r>
    </w:p>
    <w:p w14:paraId="6CB64464" w14:textId="0E265237" w:rsidR="003E350B" w:rsidRPr="009B57D8" w:rsidRDefault="00025C40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uk-UA"/>
        </w:rPr>
      </w:pPr>
      <w:r w:rsidRPr="009B57D8">
        <w:rPr>
          <w:rFonts w:ascii="Arial" w:hAnsi="Arial"/>
          <w:bCs/>
          <w:lang w:val="uk-UA"/>
        </w:rPr>
        <w:t xml:space="preserve">Молодь набуває навичок та досвіду шляхом стажування, </w:t>
      </w:r>
      <w:r w:rsidR="008A260F" w:rsidRPr="009B57D8">
        <w:rPr>
          <w:rFonts w:ascii="Arial" w:hAnsi="Arial"/>
          <w:bCs/>
          <w:lang w:val="uk-UA"/>
        </w:rPr>
        <w:t>професійного навчання</w:t>
      </w:r>
      <w:r w:rsidRPr="009B57D8">
        <w:rPr>
          <w:rFonts w:ascii="Arial" w:hAnsi="Arial"/>
          <w:bCs/>
          <w:lang w:val="uk-UA"/>
        </w:rPr>
        <w:t xml:space="preserve">, наставництва та коучингу. </w:t>
      </w:r>
    </w:p>
    <w:p w14:paraId="276A9CC0" w14:textId="2F812D7D" w:rsidR="003E350B" w:rsidRPr="009B57D8" w:rsidRDefault="00772379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uk-UA"/>
        </w:rPr>
      </w:pPr>
      <w:r w:rsidRPr="009B57D8">
        <w:rPr>
          <w:rFonts w:ascii="Arial" w:hAnsi="Arial"/>
          <w:bCs/>
          <w:lang w:val="uk-UA"/>
        </w:rPr>
        <w:t xml:space="preserve">Молодь демонструє участь та інклюзивне лідерство через спільну економічну та / або громадянську діяльність, що об’єднує молодь із різним життєвим </w:t>
      </w:r>
      <w:r w:rsidR="004F0DA5" w:rsidRPr="009B57D8">
        <w:rPr>
          <w:rFonts w:ascii="Arial" w:hAnsi="Arial"/>
          <w:bCs/>
          <w:lang w:val="uk-UA"/>
        </w:rPr>
        <w:t xml:space="preserve">та професійним </w:t>
      </w:r>
      <w:r w:rsidRPr="009B57D8">
        <w:rPr>
          <w:rFonts w:ascii="Arial" w:hAnsi="Arial"/>
          <w:bCs/>
          <w:lang w:val="uk-UA"/>
        </w:rPr>
        <w:t xml:space="preserve">досвідом </w:t>
      </w:r>
      <w:r w:rsidR="004F0DA5" w:rsidRPr="009B57D8">
        <w:rPr>
          <w:rFonts w:ascii="Arial" w:hAnsi="Arial"/>
          <w:bCs/>
          <w:lang w:val="uk-UA"/>
        </w:rPr>
        <w:t>і</w:t>
      </w:r>
      <w:r w:rsidRPr="009B57D8">
        <w:rPr>
          <w:rFonts w:ascii="Arial" w:hAnsi="Arial"/>
          <w:bCs/>
          <w:lang w:val="uk-UA"/>
        </w:rPr>
        <w:t xml:space="preserve"> / або сприяє соціальному підприємництву.</w:t>
      </w:r>
    </w:p>
    <w:p w14:paraId="400C454C" w14:textId="3EFF314E" w:rsidR="003E350B" w:rsidRPr="009B57D8" w:rsidRDefault="00831C0D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uk-UA"/>
        </w:rPr>
      </w:pPr>
      <w:r w:rsidRPr="009B57D8">
        <w:rPr>
          <w:rFonts w:ascii="Arial" w:hAnsi="Arial"/>
          <w:bCs/>
          <w:lang w:val="uk-UA"/>
        </w:rPr>
        <w:t>Молодь демонструє вдосконалене розуміння ролі громадян</w:t>
      </w:r>
      <w:r w:rsidR="00755988" w:rsidRPr="009B57D8">
        <w:rPr>
          <w:rFonts w:ascii="Arial" w:hAnsi="Arial"/>
          <w:bCs/>
          <w:lang w:val="uk-UA"/>
        </w:rPr>
        <w:t>ина</w:t>
      </w:r>
      <w:r w:rsidRPr="009B57D8">
        <w:rPr>
          <w:rFonts w:ascii="Arial" w:hAnsi="Arial"/>
          <w:bCs/>
          <w:lang w:val="uk-UA"/>
        </w:rPr>
        <w:t xml:space="preserve">, громадянського сектору та </w:t>
      </w:r>
      <w:r w:rsidR="00B26449">
        <w:rPr>
          <w:rFonts w:ascii="Arial" w:hAnsi="Arial"/>
          <w:bCs/>
          <w:lang w:val="uk-UA"/>
        </w:rPr>
        <w:t xml:space="preserve">принципів </w:t>
      </w:r>
      <w:r w:rsidRPr="009B57D8">
        <w:rPr>
          <w:rFonts w:ascii="Arial" w:hAnsi="Arial"/>
          <w:bCs/>
          <w:lang w:val="uk-UA"/>
        </w:rPr>
        <w:t>уряду</w:t>
      </w:r>
      <w:r w:rsidR="00B26449">
        <w:rPr>
          <w:rFonts w:ascii="Arial" w:hAnsi="Arial"/>
          <w:bCs/>
          <w:lang w:val="uk-UA"/>
        </w:rPr>
        <w:t>вання</w:t>
      </w:r>
      <w:r w:rsidRPr="009B57D8">
        <w:rPr>
          <w:rFonts w:ascii="Arial" w:hAnsi="Arial"/>
          <w:bCs/>
          <w:lang w:val="uk-UA"/>
        </w:rPr>
        <w:t xml:space="preserve"> в демократичному суспільстві, знає свої права та має інструменти для відстоювання їх шляхом навчання та практики.</w:t>
      </w:r>
    </w:p>
    <w:p w14:paraId="31CB3C64" w14:textId="49D5D7C9" w:rsidR="003E350B" w:rsidRPr="009B57D8" w:rsidRDefault="00743382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uk-UA"/>
        </w:rPr>
      </w:pPr>
      <w:r w:rsidRPr="009B57D8">
        <w:rPr>
          <w:rFonts w:ascii="Arial" w:hAnsi="Arial"/>
          <w:bCs/>
          <w:lang w:val="uk-UA"/>
        </w:rPr>
        <w:t xml:space="preserve">Широке </w:t>
      </w:r>
      <w:r w:rsidR="00E90D65" w:rsidRPr="009B57D8">
        <w:rPr>
          <w:rFonts w:ascii="Arial" w:hAnsi="Arial"/>
          <w:bCs/>
          <w:lang w:val="uk-UA"/>
        </w:rPr>
        <w:t xml:space="preserve">прийняття серед молоді </w:t>
      </w:r>
      <w:r w:rsidR="0046015A" w:rsidRPr="009B57D8">
        <w:rPr>
          <w:rFonts w:ascii="Arial" w:hAnsi="Arial"/>
          <w:bCs/>
          <w:lang w:val="uk-UA"/>
        </w:rPr>
        <w:t xml:space="preserve">українського громадянства, </w:t>
      </w:r>
      <w:r w:rsidR="00503567" w:rsidRPr="009B57D8">
        <w:rPr>
          <w:rFonts w:ascii="Arial" w:hAnsi="Arial"/>
          <w:bCs/>
          <w:lang w:val="uk-UA"/>
        </w:rPr>
        <w:t>основан</w:t>
      </w:r>
      <w:r w:rsidR="0039655C" w:rsidRPr="009B57D8">
        <w:rPr>
          <w:rFonts w:ascii="Arial" w:hAnsi="Arial"/>
          <w:bCs/>
          <w:lang w:val="uk-UA"/>
        </w:rPr>
        <w:t xml:space="preserve">ого </w:t>
      </w:r>
      <w:r w:rsidR="00E90D65" w:rsidRPr="009B57D8">
        <w:rPr>
          <w:rFonts w:ascii="Arial" w:hAnsi="Arial"/>
          <w:bCs/>
          <w:lang w:val="uk-UA"/>
        </w:rPr>
        <w:t>на цінностях</w:t>
      </w:r>
      <w:r w:rsidR="0046015A" w:rsidRPr="009B57D8">
        <w:rPr>
          <w:rFonts w:ascii="Arial" w:hAnsi="Arial"/>
          <w:bCs/>
          <w:lang w:val="uk-UA"/>
        </w:rPr>
        <w:t xml:space="preserve"> та</w:t>
      </w:r>
      <w:r w:rsidR="00E90D65" w:rsidRPr="009B57D8">
        <w:rPr>
          <w:rFonts w:ascii="Arial" w:hAnsi="Arial"/>
          <w:bCs/>
          <w:lang w:val="uk-UA"/>
        </w:rPr>
        <w:t xml:space="preserve"> незалежн</w:t>
      </w:r>
      <w:r w:rsidR="006F724D" w:rsidRPr="009B57D8">
        <w:rPr>
          <w:rFonts w:ascii="Arial" w:hAnsi="Arial"/>
          <w:bCs/>
          <w:lang w:val="uk-UA"/>
        </w:rPr>
        <w:t xml:space="preserve">ого </w:t>
      </w:r>
      <w:r w:rsidR="00E90D65" w:rsidRPr="009B57D8">
        <w:rPr>
          <w:rFonts w:ascii="Arial" w:hAnsi="Arial"/>
          <w:bCs/>
          <w:lang w:val="uk-UA"/>
        </w:rPr>
        <w:t xml:space="preserve">від етнічної чи мовної приналежності. </w:t>
      </w:r>
    </w:p>
    <w:p w14:paraId="5CD8A29E" w14:textId="32990DB9" w:rsidR="003E350B" w:rsidRPr="009B57D8" w:rsidRDefault="006F6890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ru-RU"/>
        </w:rPr>
      </w:pPr>
      <w:r w:rsidRPr="009B57D8">
        <w:rPr>
          <w:rFonts w:ascii="Arial" w:hAnsi="Arial"/>
          <w:bCs/>
          <w:lang w:val="uk-UA"/>
        </w:rPr>
        <w:t xml:space="preserve">Молодь звертає увагу і руйнує стереотипи, засновані на регіональних </w:t>
      </w:r>
      <w:r w:rsidR="00172572" w:rsidRPr="009B57D8">
        <w:rPr>
          <w:rFonts w:ascii="Arial" w:hAnsi="Arial"/>
          <w:bCs/>
          <w:lang w:val="uk-UA"/>
        </w:rPr>
        <w:t>та</w:t>
      </w:r>
      <w:r w:rsidRPr="009B57D8">
        <w:rPr>
          <w:rFonts w:ascii="Arial" w:hAnsi="Arial"/>
          <w:bCs/>
          <w:lang w:val="uk-UA"/>
        </w:rPr>
        <w:t xml:space="preserve"> інших</w:t>
      </w:r>
      <w:r w:rsidR="00172572" w:rsidRPr="009B57D8">
        <w:rPr>
          <w:rFonts w:ascii="Arial" w:hAnsi="Arial"/>
          <w:bCs/>
          <w:lang w:val="uk-UA"/>
        </w:rPr>
        <w:t xml:space="preserve">, </w:t>
      </w:r>
      <w:r w:rsidRPr="009B57D8">
        <w:rPr>
          <w:rFonts w:ascii="Arial" w:hAnsi="Arial"/>
          <w:bCs/>
          <w:lang w:val="uk-UA"/>
        </w:rPr>
        <w:t>заснованих на ідентичності</w:t>
      </w:r>
      <w:r w:rsidR="00041673" w:rsidRPr="009B57D8">
        <w:rPr>
          <w:rFonts w:ascii="Arial" w:hAnsi="Arial"/>
          <w:bCs/>
          <w:lang w:val="uk-UA"/>
        </w:rPr>
        <w:t xml:space="preserve">, </w:t>
      </w:r>
      <w:r w:rsidRPr="009B57D8">
        <w:rPr>
          <w:rFonts w:ascii="Arial" w:hAnsi="Arial"/>
          <w:bCs/>
          <w:lang w:val="uk-UA"/>
        </w:rPr>
        <w:t>відмінностях.</w:t>
      </w:r>
    </w:p>
    <w:p w14:paraId="7DE35C83" w14:textId="145332CF" w:rsidR="003E350B" w:rsidRPr="009B57D8" w:rsidRDefault="00CC6FCD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ru-RU"/>
        </w:rPr>
      </w:pPr>
      <w:r w:rsidRPr="009B57D8">
        <w:rPr>
          <w:rFonts w:ascii="Arial" w:hAnsi="Arial"/>
          <w:bCs/>
          <w:lang w:val="uk-UA"/>
        </w:rPr>
        <w:t xml:space="preserve">Молодь більш </w:t>
      </w:r>
      <w:r w:rsidR="00932FB7" w:rsidRPr="009B57D8">
        <w:rPr>
          <w:rFonts w:ascii="Arial" w:hAnsi="Arial"/>
          <w:bCs/>
          <w:lang w:val="uk-UA"/>
        </w:rPr>
        <w:t>конструктивно</w:t>
      </w:r>
      <w:r w:rsidRPr="009B57D8">
        <w:rPr>
          <w:rFonts w:ascii="Arial" w:hAnsi="Arial"/>
          <w:bCs/>
          <w:lang w:val="uk-UA"/>
        </w:rPr>
        <w:t xml:space="preserve"> залучена в процеси прийняття рішень на місцевому, регіональному та національному рівнях.</w:t>
      </w:r>
    </w:p>
    <w:p w14:paraId="16611AFB" w14:textId="7AED77C0" w:rsidR="003E350B" w:rsidRPr="009B57D8" w:rsidRDefault="003D6475" w:rsidP="003E350B">
      <w:pPr>
        <w:pStyle w:val="ListParagraph"/>
        <w:numPr>
          <w:ilvl w:val="0"/>
          <w:numId w:val="9"/>
        </w:numPr>
        <w:rPr>
          <w:rFonts w:ascii="Arial" w:eastAsiaTheme="minorEastAsia" w:hAnsi="Arial"/>
          <w:lang w:val="ru-RU"/>
        </w:rPr>
      </w:pPr>
      <w:r w:rsidRPr="009B57D8">
        <w:rPr>
          <w:rFonts w:ascii="Arial" w:hAnsi="Arial"/>
          <w:bCs/>
          <w:lang w:val="uk-UA"/>
        </w:rPr>
        <w:t>Молодь краще аналізує проблеми у своєму середовищі та знаходить необхідні ресурси для вирішення проблем громади.</w:t>
      </w:r>
    </w:p>
    <w:p w14:paraId="2654DFBC" w14:textId="495D0668" w:rsidR="003E350B" w:rsidRPr="009B57D8" w:rsidRDefault="00F140C8" w:rsidP="00F44D6F">
      <w:pPr>
        <w:jc w:val="both"/>
        <w:rPr>
          <w:rFonts w:ascii="Arial" w:hAnsi="Arial" w:cs="Arial"/>
          <w:bCs/>
          <w:lang w:val="uk-UA"/>
        </w:rPr>
      </w:pPr>
      <w:r w:rsidRPr="009B57D8">
        <w:rPr>
          <w:rFonts w:ascii="Arial" w:hAnsi="Arial" w:cs="Arial"/>
          <w:bCs/>
          <w:lang w:val="uk-UA"/>
        </w:rPr>
        <w:t>IREX запрошує заявників пода</w:t>
      </w:r>
      <w:r w:rsidR="00041673" w:rsidRPr="009B57D8">
        <w:rPr>
          <w:rFonts w:ascii="Arial" w:hAnsi="Arial" w:cs="Arial"/>
          <w:bCs/>
          <w:lang w:val="uk-UA"/>
        </w:rPr>
        <w:t>вати</w:t>
      </w:r>
      <w:r w:rsidRPr="009B57D8">
        <w:rPr>
          <w:rFonts w:ascii="Arial" w:hAnsi="Arial" w:cs="Arial"/>
          <w:bCs/>
          <w:lang w:val="uk-UA"/>
        </w:rPr>
        <w:t xml:space="preserve"> творчі, інноваційні, оригінальні концепції або </w:t>
      </w:r>
      <w:r w:rsidR="00B7210D" w:rsidRPr="009B57D8">
        <w:rPr>
          <w:rFonts w:ascii="Arial" w:hAnsi="Arial" w:cs="Arial"/>
          <w:bCs/>
          <w:lang w:val="uk-UA"/>
        </w:rPr>
        <w:t xml:space="preserve">такі, що </w:t>
      </w:r>
      <w:r w:rsidR="00DC5A58" w:rsidRPr="009B57D8">
        <w:rPr>
          <w:rFonts w:ascii="Arial" w:hAnsi="Arial" w:cs="Arial"/>
          <w:bCs/>
          <w:lang w:val="uk-UA"/>
        </w:rPr>
        <w:t>засновані на провідних</w:t>
      </w:r>
      <w:r w:rsidRPr="009B57D8">
        <w:rPr>
          <w:rFonts w:ascii="Arial" w:hAnsi="Arial" w:cs="Arial"/>
          <w:bCs/>
          <w:lang w:val="uk-UA"/>
        </w:rPr>
        <w:t xml:space="preserve"> практик</w:t>
      </w:r>
      <w:r w:rsidR="00DC5A58" w:rsidRPr="009B57D8">
        <w:rPr>
          <w:rFonts w:ascii="Arial" w:hAnsi="Arial" w:cs="Arial"/>
          <w:bCs/>
          <w:lang w:val="uk-UA"/>
        </w:rPr>
        <w:t xml:space="preserve">ах </w:t>
      </w:r>
      <w:r w:rsidRPr="009B57D8">
        <w:rPr>
          <w:rFonts w:ascii="Arial" w:hAnsi="Arial" w:cs="Arial"/>
          <w:bCs/>
          <w:lang w:val="uk-UA"/>
        </w:rPr>
        <w:t>та перевірен</w:t>
      </w:r>
      <w:r w:rsidR="00875766" w:rsidRPr="009B57D8">
        <w:rPr>
          <w:rFonts w:ascii="Arial" w:hAnsi="Arial" w:cs="Arial"/>
          <w:bCs/>
          <w:lang w:val="uk-UA"/>
        </w:rPr>
        <w:t>их</w:t>
      </w:r>
      <w:r w:rsidRPr="009B57D8">
        <w:rPr>
          <w:rFonts w:ascii="Arial" w:hAnsi="Arial" w:cs="Arial"/>
          <w:bCs/>
          <w:lang w:val="uk-UA"/>
        </w:rPr>
        <w:t xml:space="preserve"> стратегі</w:t>
      </w:r>
      <w:r w:rsidR="00875766" w:rsidRPr="009B57D8">
        <w:rPr>
          <w:rFonts w:ascii="Arial" w:hAnsi="Arial" w:cs="Arial"/>
          <w:bCs/>
          <w:lang w:val="uk-UA"/>
        </w:rPr>
        <w:t>ях</w:t>
      </w:r>
      <w:r w:rsidRPr="009B57D8">
        <w:rPr>
          <w:rFonts w:ascii="Arial" w:hAnsi="Arial" w:cs="Arial"/>
          <w:bCs/>
          <w:lang w:val="uk-UA"/>
        </w:rPr>
        <w:t>.</w:t>
      </w:r>
      <w:r w:rsidR="00ED4A7B" w:rsidRPr="009B57D8">
        <w:rPr>
          <w:rFonts w:ascii="Arial" w:hAnsi="Arial" w:cs="Arial"/>
          <w:bCs/>
          <w:lang w:val="uk-UA"/>
        </w:rPr>
        <w:t xml:space="preserve"> </w:t>
      </w:r>
      <w:r w:rsidRPr="009B57D8">
        <w:rPr>
          <w:rFonts w:ascii="Arial" w:hAnsi="Arial" w:cs="Arial"/>
          <w:bCs/>
          <w:lang w:val="uk-UA"/>
        </w:rPr>
        <w:t xml:space="preserve">IREX </w:t>
      </w:r>
      <w:r w:rsidR="007A20E6">
        <w:rPr>
          <w:rFonts w:ascii="Arial" w:hAnsi="Arial" w:cs="Arial"/>
          <w:bCs/>
          <w:lang w:val="uk-UA"/>
        </w:rPr>
        <w:t xml:space="preserve">може </w:t>
      </w:r>
      <w:r w:rsidRPr="009B57D8">
        <w:rPr>
          <w:rFonts w:ascii="Arial" w:hAnsi="Arial" w:cs="Arial"/>
          <w:bCs/>
          <w:lang w:val="uk-UA"/>
        </w:rPr>
        <w:t>нада</w:t>
      </w:r>
      <w:r w:rsidR="007A20E6">
        <w:rPr>
          <w:rFonts w:ascii="Arial" w:hAnsi="Arial" w:cs="Arial"/>
          <w:bCs/>
          <w:lang w:val="uk-UA"/>
        </w:rPr>
        <w:t>ти</w:t>
      </w:r>
      <w:r w:rsidRPr="009B57D8">
        <w:rPr>
          <w:rFonts w:ascii="Arial" w:hAnsi="Arial" w:cs="Arial"/>
          <w:bCs/>
          <w:lang w:val="uk-UA"/>
        </w:rPr>
        <w:t xml:space="preserve"> перевагу про</w:t>
      </w:r>
      <w:r w:rsidR="0036188D">
        <w:rPr>
          <w:rFonts w:ascii="Arial" w:hAnsi="Arial" w:cs="Arial"/>
          <w:bCs/>
          <w:lang w:val="uk-UA"/>
        </w:rPr>
        <w:t>є</w:t>
      </w:r>
      <w:r w:rsidRPr="009B57D8">
        <w:rPr>
          <w:rFonts w:ascii="Arial" w:hAnsi="Arial" w:cs="Arial"/>
          <w:bCs/>
          <w:lang w:val="uk-UA"/>
        </w:rPr>
        <w:t xml:space="preserve">ктам, що </w:t>
      </w:r>
      <w:r w:rsidR="00830DE2">
        <w:rPr>
          <w:rFonts w:ascii="Arial" w:hAnsi="Arial" w:cs="Arial"/>
          <w:bCs/>
          <w:lang w:val="uk-UA"/>
        </w:rPr>
        <w:t xml:space="preserve">побудовані на принципах </w:t>
      </w:r>
      <w:hyperlink r:id="rId11" w:history="1">
        <w:r w:rsidRPr="00747D2C">
          <w:rPr>
            <w:rStyle w:val="Hyperlink"/>
            <w:rFonts w:ascii="Arial" w:hAnsi="Arial" w:cs="Arial"/>
            <w:bCs/>
            <w:color w:val="auto"/>
            <w:u w:val="none"/>
            <w:lang w:val="uk-UA"/>
          </w:rPr>
          <w:t>позитивного розвитку молоді (PYD)</w:t>
        </w:r>
      </w:hyperlink>
      <w:r w:rsidRPr="009B57D8">
        <w:rPr>
          <w:rFonts w:ascii="Arial" w:hAnsi="Arial" w:cs="Arial"/>
          <w:bCs/>
          <w:lang w:val="uk-UA"/>
        </w:rPr>
        <w:t xml:space="preserve">, тобто визнання </w:t>
      </w:r>
      <w:r w:rsidRPr="009B57D8">
        <w:rPr>
          <w:rFonts w:ascii="Arial" w:hAnsi="Arial" w:cs="Arial"/>
          <w:bCs/>
          <w:lang w:val="uk-UA"/>
        </w:rPr>
        <w:lastRenderedPageBreak/>
        <w:t>молод</w:t>
      </w:r>
      <w:r w:rsidR="003B01DF">
        <w:rPr>
          <w:rFonts w:ascii="Arial" w:hAnsi="Arial" w:cs="Arial"/>
          <w:bCs/>
          <w:lang w:val="uk-UA"/>
        </w:rPr>
        <w:t xml:space="preserve">і як активу та </w:t>
      </w:r>
      <w:r w:rsidRPr="009B57D8">
        <w:rPr>
          <w:rFonts w:ascii="Arial" w:hAnsi="Arial" w:cs="Arial"/>
          <w:bCs/>
          <w:lang w:val="uk-UA"/>
        </w:rPr>
        <w:t>включення в</w:t>
      </w:r>
      <w:r w:rsidR="00D9643C" w:rsidRPr="009B57D8">
        <w:rPr>
          <w:rFonts w:ascii="Arial" w:hAnsi="Arial" w:cs="Arial"/>
          <w:bCs/>
          <w:lang w:val="uk-UA"/>
        </w:rPr>
        <w:t>неску</w:t>
      </w:r>
      <w:r w:rsidRPr="009B57D8">
        <w:rPr>
          <w:rFonts w:ascii="Arial" w:hAnsi="Arial" w:cs="Arial"/>
          <w:bCs/>
          <w:lang w:val="uk-UA"/>
        </w:rPr>
        <w:t xml:space="preserve"> </w:t>
      </w:r>
      <w:r w:rsidR="00D9643C" w:rsidRPr="009B57D8">
        <w:rPr>
          <w:rFonts w:ascii="Arial" w:hAnsi="Arial" w:cs="Arial"/>
          <w:bCs/>
          <w:lang w:val="uk-UA"/>
        </w:rPr>
        <w:t xml:space="preserve">молоді </w:t>
      </w:r>
      <w:r w:rsidR="00ED4A7B" w:rsidRPr="009B57D8">
        <w:rPr>
          <w:rFonts w:ascii="Arial" w:hAnsi="Arial" w:cs="Arial"/>
          <w:bCs/>
          <w:lang w:val="uk-UA"/>
        </w:rPr>
        <w:t>в у</w:t>
      </w:r>
      <w:r w:rsidRPr="009B57D8">
        <w:rPr>
          <w:rFonts w:ascii="Arial" w:hAnsi="Arial" w:cs="Arial"/>
          <w:bCs/>
          <w:lang w:val="uk-UA"/>
        </w:rPr>
        <w:t>сі програмні заходи</w:t>
      </w:r>
      <w:r w:rsidR="00F0153D">
        <w:rPr>
          <w:rFonts w:ascii="Arial" w:hAnsi="Arial" w:cs="Arial"/>
          <w:bCs/>
          <w:lang w:val="uk-UA"/>
        </w:rPr>
        <w:t xml:space="preserve">, починаючи від планування проєкту і </w:t>
      </w:r>
      <w:r w:rsidR="00830DE2">
        <w:rPr>
          <w:rFonts w:ascii="Arial" w:hAnsi="Arial" w:cs="Arial"/>
          <w:bCs/>
          <w:lang w:val="uk-UA"/>
        </w:rPr>
        <w:t xml:space="preserve">завершуючи його </w:t>
      </w:r>
      <w:r w:rsidRPr="009B57D8">
        <w:rPr>
          <w:rFonts w:ascii="Arial" w:hAnsi="Arial" w:cs="Arial"/>
          <w:bCs/>
          <w:lang w:val="uk-UA"/>
        </w:rPr>
        <w:t>впровадження</w:t>
      </w:r>
      <w:r w:rsidR="00830DE2">
        <w:rPr>
          <w:rFonts w:ascii="Arial" w:hAnsi="Arial" w:cs="Arial"/>
          <w:bCs/>
          <w:lang w:val="uk-UA"/>
        </w:rPr>
        <w:t>м</w:t>
      </w:r>
      <w:r w:rsidRPr="009B57D8">
        <w:rPr>
          <w:rFonts w:ascii="Arial" w:hAnsi="Arial" w:cs="Arial"/>
          <w:bCs/>
          <w:lang w:val="uk-UA"/>
        </w:rPr>
        <w:t xml:space="preserve"> </w:t>
      </w:r>
      <w:r w:rsidR="00ED4A7B" w:rsidRPr="009B57D8">
        <w:rPr>
          <w:rFonts w:ascii="Arial" w:hAnsi="Arial" w:cs="Arial"/>
          <w:bCs/>
          <w:lang w:val="uk-UA"/>
        </w:rPr>
        <w:t>та</w:t>
      </w:r>
      <w:r w:rsidRPr="009B57D8">
        <w:rPr>
          <w:rFonts w:ascii="Arial" w:hAnsi="Arial" w:cs="Arial"/>
          <w:bCs/>
          <w:lang w:val="uk-UA"/>
        </w:rPr>
        <w:t xml:space="preserve"> моніторинг</w:t>
      </w:r>
      <w:r w:rsidR="00830DE2">
        <w:rPr>
          <w:rFonts w:ascii="Arial" w:hAnsi="Arial" w:cs="Arial"/>
          <w:bCs/>
          <w:lang w:val="uk-UA"/>
        </w:rPr>
        <w:t>ом</w:t>
      </w:r>
      <w:r w:rsidRPr="009B57D8">
        <w:rPr>
          <w:rFonts w:ascii="Arial" w:hAnsi="Arial" w:cs="Arial"/>
          <w:bCs/>
          <w:lang w:val="uk-UA"/>
        </w:rPr>
        <w:t xml:space="preserve">. Концепції повинні описувати, як </w:t>
      </w:r>
      <w:r w:rsidR="00255F2D" w:rsidRPr="009B57D8">
        <w:rPr>
          <w:rFonts w:ascii="Arial" w:hAnsi="Arial" w:cs="Arial"/>
          <w:bCs/>
          <w:lang w:val="uk-UA"/>
        </w:rPr>
        <w:t>саме</w:t>
      </w:r>
      <w:r w:rsidRPr="009B57D8">
        <w:rPr>
          <w:rFonts w:ascii="Arial" w:hAnsi="Arial" w:cs="Arial"/>
          <w:bCs/>
          <w:lang w:val="uk-UA"/>
        </w:rPr>
        <w:t xml:space="preserve"> будуть </w:t>
      </w:r>
      <w:r w:rsidR="003B255D" w:rsidRPr="009B57D8">
        <w:rPr>
          <w:rFonts w:ascii="Arial" w:hAnsi="Arial" w:cs="Arial"/>
          <w:bCs/>
          <w:lang w:val="uk-UA"/>
        </w:rPr>
        <w:t>впроваджені</w:t>
      </w:r>
      <w:r w:rsidRPr="009B57D8">
        <w:rPr>
          <w:rFonts w:ascii="Arial" w:hAnsi="Arial" w:cs="Arial"/>
          <w:bCs/>
          <w:lang w:val="uk-UA"/>
        </w:rPr>
        <w:t xml:space="preserve"> принципи гендерної рівності та соціальної </w:t>
      </w:r>
      <w:r w:rsidR="00ED4A7B" w:rsidRPr="009B57D8">
        <w:rPr>
          <w:rFonts w:ascii="Arial" w:hAnsi="Arial" w:cs="Arial"/>
          <w:bCs/>
          <w:lang w:val="uk-UA"/>
        </w:rPr>
        <w:t xml:space="preserve">інклюзії </w:t>
      </w:r>
      <w:r w:rsidRPr="009B57D8">
        <w:rPr>
          <w:rFonts w:ascii="Arial" w:hAnsi="Arial" w:cs="Arial"/>
          <w:bCs/>
          <w:lang w:val="uk-UA"/>
        </w:rPr>
        <w:t>(GESI), а витрати, пов'язані з GESI</w:t>
      </w:r>
      <w:r w:rsidR="005169CA" w:rsidRPr="009B57D8">
        <w:rPr>
          <w:rFonts w:ascii="Arial" w:hAnsi="Arial" w:cs="Arial"/>
          <w:bCs/>
          <w:lang w:val="uk-UA"/>
        </w:rPr>
        <w:t xml:space="preserve">, </w:t>
      </w:r>
      <w:r w:rsidR="003B255D" w:rsidRPr="009B57D8">
        <w:rPr>
          <w:rFonts w:ascii="Arial" w:hAnsi="Arial" w:cs="Arial"/>
          <w:bCs/>
          <w:lang w:val="uk-UA"/>
        </w:rPr>
        <w:t xml:space="preserve">мають </w:t>
      </w:r>
      <w:r w:rsidRPr="009B57D8">
        <w:rPr>
          <w:rFonts w:ascii="Arial" w:hAnsi="Arial" w:cs="Arial"/>
          <w:bCs/>
          <w:lang w:val="uk-UA"/>
        </w:rPr>
        <w:t xml:space="preserve">бути </w:t>
      </w:r>
      <w:r w:rsidR="00CB3B7A" w:rsidRPr="009B57D8">
        <w:rPr>
          <w:rFonts w:ascii="Arial" w:hAnsi="Arial" w:cs="Arial"/>
          <w:bCs/>
          <w:lang w:val="uk-UA"/>
        </w:rPr>
        <w:t>зазначені</w:t>
      </w:r>
      <w:r w:rsidRPr="009B57D8">
        <w:rPr>
          <w:rFonts w:ascii="Arial" w:hAnsi="Arial" w:cs="Arial"/>
          <w:bCs/>
          <w:lang w:val="uk-UA"/>
        </w:rPr>
        <w:t xml:space="preserve"> в бюджеті.</w:t>
      </w:r>
    </w:p>
    <w:p w14:paraId="1BC8D37A" w14:textId="1FFF1F5F" w:rsidR="00D03347" w:rsidRPr="009B57D8" w:rsidRDefault="00D03347" w:rsidP="00F44D6F">
      <w:pPr>
        <w:jc w:val="both"/>
        <w:rPr>
          <w:rFonts w:ascii="Arial" w:hAnsi="Arial" w:cs="Arial"/>
          <w:bCs/>
          <w:lang w:val="uk-UA"/>
        </w:rPr>
      </w:pPr>
      <w:r w:rsidRPr="009B57D8">
        <w:rPr>
          <w:rFonts w:ascii="Arial" w:hAnsi="Arial" w:cs="Arial"/>
          <w:bCs/>
          <w:lang w:val="uk-UA"/>
        </w:rPr>
        <w:t>Успішні заявники</w:t>
      </w:r>
      <w:r w:rsidR="00A42D2D">
        <w:rPr>
          <w:rFonts w:ascii="Arial" w:hAnsi="Arial" w:cs="Arial"/>
          <w:bCs/>
          <w:lang w:val="uk-UA"/>
        </w:rPr>
        <w:t>, які отримають гранти,</w:t>
      </w:r>
      <w:r w:rsidRPr="009B57D8">
        <w:rPr>
          <w:rFonts w:ascii="Arial" w:hAnsi="Arial" w:cs="Arial"/>
          <w:bCs/>
          <w:lang w:val="uk-UA"/>
        </w:rPr>
        <w:t xml:space="preserve"> повинні </w:t>
      </w:r>
      <w:r w:rsidR="00D45BAD">
        <w:rPr>
          <w:rFonts w:ascii="Arial" w:hAnsi="Arial" w:cs="Arial"/>
          <w:bCs/>
          <w:lang w:val="uk-UA"/>
        </w:rPr>
        <w:t xml:space="preserve">будуть </w:t>
      </w:r>
      <w:r w:rsidRPr="009B57D8">
        <w:rPr>
          <w:rFonts w:ascii="Arial" w:hAnsi="Arial" w:cs="Arial"/>
          <w:bCs/>
          <w:lang w:val="uk-UA"/>
        </w:rPr>
        <w:t xml:space="preserve">пройти навчання IREX щодо стандартів впровадження програми «Мріємо та діємо», запобігання сексуальній експлуатації та жорстокому поводженню (PSEA), </w:t>
      </w:r>
      <w:r w:rsidR="00250CEF" w:rsidRPr="009B57D8">
        <w:rPr>
          <w:rFonts w:ascii="Arial" w:hAnsi="Arial" w:cs="Arial"/>
          <w:bCs/>
          <w:lang w:val="uk-UA"/>
        </w:rPr>
        <w:t>з</w:t>
      </w:r>
      <w:r w:rsidR="00D45BAD">
        <w:rPr>
          <w:rFonts w:ascii="Arial" w:hAnsi="Arial" w:cs="Arial"/>
          <w:bCs/>
          <w:lang w:val="uk-UA"/>
        </w:rPr>
        <w:t>ахисту</w:t>
      </w:r>
      <w:r w:rsidRPr="009B57D8">
        <w:rPr>
          <w:rFonts w:ascii="Arial" w:hAnsi="Arial" w:cs="Arial"/>
          <w:bCs/>
          <w:lang w:val="uk-UA"/>
        </w:rPr>
        <w:t xml:space="preserve"> даних, GESI, ефективного фінансового та адміністративного управління та розроб</w:t>
      </w:r>
      <w:r w:rsidR="00C3222C">
        <w:rPr>
          <w:rFonts w:ascii="Arial" w:hAnsi="Arial" w:cs="Arial"/>
          <w:bCs/>
          <w:lang w:val="uk-UA"/>
        </w:rPr>
        <w:t xml:space="preserve">ити відповідні політики для своїх </w:t>
      </w:r>
      <w:r w:rsidRPr="009B57D8">
        <w:rPr>
          <w:rFonts w:ascii="Arial" w:hAnsi="Arial" w:cs="Arial"/>
          <w:bCs/>
          <w:lang w:val="uk-UA"/>
        </w:rPr>
        <w:t>організацій,</w:t>
      </w:r>
      <w:r w:rsidR="00C3222C">
        <w:rPr>
          <w:rFonts w:ascii="Arial" w:hAnsi="Arial" w:cs="Arial"/>
          <w:bCs/>
          <w:lang w:val="uk-UA"/>
        </w:rPr>
        <w:t xml:space="preserve"> якщо таких ще немає. </w:t>
      </w:r>
      <w:r w:rsidRPr="009B57D8">
        <w:rPr>
          <w:rFonts w:ascii="Arial" w:hAnsi="Arial" w:cs="Arial"/>
          <w:bCs/>
          <w:lang w:val="uk-UA"/>
        </w:rPr>
        <w:t>Ц</w:t>
      </w:r>
      <w:r w:rsidR="00A42D2D">
        <w:rPr>
          <w:rFonts w:ascii="Arial" w:hAnsi="Arial" w:cs="Arial"/>
          <w:bCs/>
          <w:lang w:val="uk-UA"/>
        </w:rPr>
        <w:t xml:space="preserve">е </w:t>
      </w:r>
      <w:r w:rsidR="00A76D9B">
        <w:rPr>
          <w:rFonts w:ascii="Arial" w:hAnsi="Arial" w:cs="Arial"/>
          <w:bCs/>
          <w:lang w:val="uk-UA"/>
        </w:rPr>
        <w:t xml:space="preserve">додаткова до фінансування підтримка </w:t>
      </w:r>
      <w:r w:rsidR="00E115D9" w:rsidRPr="009B57D8">
        <w:rPr>
          <w:rFonts w:ascii="Arial" w:hAnsi="Arial" w:cs="Arial"/>
          <w:bCs/>
          <w:lang w:val="uk-UA"/>
        </w:rPr>
        <w:t>з</w:t>
      </w:r>
      <w:r w:rsidRPr="009B57D8">
        <w:rPr>
          <w:rFonts w:ascii="Arial" w:hAnsi="Arial" w:cs="Arial"/>
          <w:bCs/>
          <w:lang w:val="uk-UA"/>
        </w:rPr>
        <w:t xml:space="preserve"> роз</w:t>
      </w:r>
      <w:r w:rsidR="00E115D9" w:rsidRPr="009B57D8">
        <w:rPr>
          <w:rFonts w:ascii="Arial" w:hAnsi="Arial" w:cs="Arial"/>
          <w:bCs/>
          <w:lang w:val="uk-UA"/>
        </w:rPr>
        <w:t>будови</w:t>
      </w:r>
      <w:r w:rsidRPr="009B57D8">
        <w:rPr>
          <w:rFonts w:ascii="Arial" w:hAnsi="Arial" w:cs="Arial"/>
          <w:bCs/>
          <w:lang w:val="uk-UA"/>
        </w:rPr>
        <w:t xml:space="preserve"> потенціалу</w:t>
      </w:r>
      <w:r w:rsidR="00A76D9B">
        <w:rPr>
          <w:rFonts w:ascii="Arial" w:hAnsi="Arial" w:cs="Arial"/>
          <w:bCs/>
          <w:lang w:val="uk-UA"/>
        </w:rPr>
        <w:t xml:space="preserve"> організації, яка</w:t>
      </w:r>
      <w:r w:rsidRPr="009B57D8">
        <w:rPr>
          <w:rFonts w:ascii="Arial" w:hAnsi="Arial" w:cs="Arial"/>
          <w:bCs/>
          <w:lang w:val="uk-UA"/>
        </w:rPr>
        <w:t xml:space="preserve"> </w:t>
      </w:r>
      <w:r w:rsidR="00C36F33">
        <w:rPr>
          <w:rFonts w:ascii="Arial" w:hAnsi="Arial" w:cs="Arial"/>
          <w:bCs/>
          <w:lang w:val="uk-UA"/>
        </w:rPr>
        <w:t>буде обов’язковою частиною співпраці з програмою «Мріємо та діємо»</w:t>
      </w:r>
      <w:r w:rsidRPr="009B57D8">
        <w:rPr>
          <w:rFonts w:ascii="Arial" w:hAnsi="Arial" w:cs="Arial"/>
          <w:bCs/>
          <w:lang w:val="uk-UA"/>
        </w:rPr>
        <w:t>.</w:t>
      </w:r>
    </w:p>
    <w:p w14:paraId="2DE7A625" w14:textId="37E5F9CE" w:rsidR="003E350B" w:rsidRPr="005A778D" w:rsidRDefault="009D2000" w:rsidP="005A778D">
      <w:pPr>
        <w:rPr>
          <w:rFonts w:ascii="Arial" w:eastAsiaTheme="minorEastAsia" w:hAnsi="Arial"/>
          <w:b/>
          <w:lang w:val="ru-RU"/>
        </w:rPr>
      </w:pPr>
      <w:r>
        <w:rPr>
          <w:rFonts w:ascii="Arial" w:hAnsi="Arial"/>
          <w:b/>
          <w:lang w:val="uk-UA"/>
        </w:rPr>
        <w:t>Розділ ІІ</w:t>
      </w:r>
      <w:r w:rsidR="00646AA3">
        <w:rPr>
          <w:rFonts w:ascii="Arial" w:hAnsi="Arial"/>
          <w:b/>
          <w:lang w:val="uk-UA"/>
        </w:rPr>
        <w:t xml:space="preserve"> – </w:t>
      </w:r>
      <w:r w:rsidR="00646AA3" w:rsidRPr="00646AA3">
        <w:rPr>
          <w:rFonts w:ascii="Arial" w:hAnsi="Arial"/>
          <w:b/>
          <w:caps/>
          <w:lang w:val="uk-UA"/>
        </w:rPr>
        <w:t>І</w:t>
      </w:r>
      <w:r w:rsidR="005A778D" w:rsidRPr="00646AA3">
        <w:rPr>
          <w:rFonts w:ascii="Arial" w:hAnsi="Arial"/>
          <w:b/>
          <w:caps/>
          <w:lang w:val="uk-UA"/>
        </w:rPr>
        <w:t>нформація про гра</w:t>
      </w:r>
      <w:r w:rsidRPr="00646AA3">
        <w:rPr>
          <w:rFonts w:ascii="Arial" w:hAnsi="Arial"/>
          <w:b/>
          <w:caps/>
          <w:lang w:val="uk-UA"/>
        </w:rPr>
        <w:t>нт</w:t>
      </w:r>
    </w:p>
    <w:p w14:paraId="2ADD9F93" w14:textId="0EC71984" w:rsidR="003E350B" w:rsidRPr="009B57D8" w:rsidRDefault="00E83CA5" w:rsidP="003E350B">
      <w:pPr>
        <w:pStyle w:val="ListParagraph"/>
        <w:numPr>
          <w:ilvl w:val="0"/>
          <w:numId w:val="3"/>
        </w:numPr>
        <w:contextualSpacing/>
        <w:rPr>
          <w:rFonts w:ascii="Arial" w:hAnsi="Arial"/>
          <w:b/>
        </w:rPr>
      </w:pPr>
      <w:r w:rsidRPr="009B57D8">
        <w:rPr>
          <w:rFonts w:ascii="Arial" w:hAnsi="Arial"/>
          <w:b/>
          <w:lang w:val="uk-UA"/>
        </w:rPr>
        <w:t>Визначений р</w:t>
      </w:r>
      <w:r w:rsidR="00646AA3">
        <w:rPr>
          <w:rFonts w:ascii="Arial" w:hAnsi="Arial"/>
          <w:b/>
          <w:lang w:val="uk-UA"/>
        </w:rPr>
        <w:t>озмір</w:t>
      </w:r>
      <w:r w:rsidRPr="009B57D8">
        <w:rPr>
          <w:rFonts w:ascii="Arial" w:hAnsi="Arial"/>
          <w:b/>
          <w:lang w:val="uk-UA"/>
        </w:rPr>
        <w:t xml:space="preserve"> грантів </w:t>
      </w:r>
      <w:r w:rsidR="003E350B" w:rsidRPr="009B57D8">
        <w:rPr>
          <w:rFonts w:ascii="Arial" w:hAnsi="Arial"/>
          <w:b/>
        </w:rPr>
        <w:t xml:space="preserve"> </w:t>
      </w:r>
    </w:p>
    <w:p w14:paraId="4B2B693B" w14:textId="048B52B7" w:rsidR="004F037C" w:rsidRPr="009B57D8" w:rsidRDefault="009359CC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Загальний обсяг фінансування, який наразі доступний для цієї можливості, становить приблизно 300 000 доларів США на п</w:t>
      </w:r>
      <w:r w:rsidR="00646AA3">
        <w:rPr>
          <w:rFonts w:ascii="Arial" w:hAnsi="Arial" w:cs="Arial"/>
          <w:lang w:val="uk-UA"/>
        </w:rPr>
        <w:t>роєкти з максимальним строком до 12 місяців</w:t>
      </w:r>
      <w:r w:rsidRPr="009B57D8">
        <w:rPr>
          <w:rFonts w:ascii="Arial" w:hAnsi="Arial" w:cs="Arial"/>
          <w:lang w:val="uk-UA"/>
        </w:rPr>
        <w:t>. Максимальна сума одн</w:t>
      </w:r>
      <w:r w:rsidR="00646AA3">
        <w:rPr>
          <w:rFonts w:ascii="Arial" w:hAnsi="Arial" w:cs="Arial"/>
          <w:lang w:val="uk-UA"/>
        </w:rPr>
        <w:t xml:space="preserve">ого гранту </w:t>
      </w:r>
      <w:r w:rsidRPr="009B57D8">
        <w:rPr>
          <w:rFonts w:ascii="Arial" w:hAnsi="Arial" w:cs="Arial"/>
          <w:lang w:val="uk-UA"/>
        </w:rPr>
        <w:t>не повинна перевищувати 100 000 доларів</w:t>
      </w:r>
      <w:r w:rsidR="00F810C5">
        <w:rPr>
          <w:rFonts w:ascii="Arial" w:hAnsi="Arial" w:cs="Arial"/>
          <w:lang w:val="uk-UA"/>
        </w:rPr>
        <w:t xml:space="preserve"> США</w:t>
      </w:r>
      <w:r w:rsidRPr="009B57D8">
        <w:rPr>
          <w:rFonts w:ascii="Arial" w:hAnsi="Arial" w:cs="Arial"/>
          <w:lang w:val="uk-UA"/>
        </w:rPr>
        <w:t xml:space="preserve">. Нижньої межі </w:t>
      </w:r>
      <w:r w:rsidR="00475AEF" w:rsidRPr="009B57D8">
        <w:rPr>
          <w:rFonts w:ascii="Arial" w:hAnsi="Arial" w:cs="Arial"/>
          <w:lang w:val="uk-UA"/>
        </w:rPr>
        <w:t>немає</w:t>
      </w:r>
      <w:r w:rsidRPr="009B57D8">
        <w:rPr>
          <w:rFonts w:ascii="Arial" w:hAnsi="Arial" w:cs="Arial"/>
          <w:lang w:val="uk-UA"/>
        </w:rPr>
        <w:t xml:space="preserve">, і заявникам пропонується подавати менші за </w:t>
      </w:r>
      <w:r w:rsidR="006D2E77" w:rsidRPr="009B57D8">
        <w:rPr>
          <w:rFonts w:ascii="Arial" w:hAnsi="Arial" w:cs="Arial"/>
          <w:lang w:val="uk-UA"/>
        </w:rPr>
        <w:t xml:space="preserve">масштабом </w:t>
      </w:r>
      <w:r w:rsidRPr="009B57D8">
        <w:rPr>
          <w:rFonts w:ascii="Arial" w:hAnsi="Arial" w:cs="Arial"/>
          <w:lang w:val="uk-UA"/>
        </w:rPr>
        <w:t>інноваційні про</w:t>
      </w:r>
      <w:r w:rsidR="00F810C5">
        <w:rPr>
          <w:rFonts w:ascii="Arial" w:hAnsi="Arial" w:cs="Arial"/>
          <w:lang w:val="uk-UA"/>
        </w:rPr>
        <w:t>є</w:t>
      </w:r>
      <w:r w:rsidRPr="009B57D8">
        <w:rPr>
          <w:rFonts w:ascii="Arial" w:hAnsi="Arial" w:cs="Arial"/>
          <w:lang w:val="uk-UA"/>
        </w:rPr>
        <w:t>кти як пілот</w:t>
      </w:r>
      <w:r w:rsidR="00306CE8" w:rsidRPr="009B57D8">
        <w:rPr>
          <w:rFonts w:ascii="Arial" w:hAnsi="Arial" w:cs="Arial"/>
          <w:lang w:val="uk-UA"/>
        </w:rPr>
        <w:t>ні</w:t>
      </w:r>
      <w:r w:rsidRPr="009B57D8">
        <w:rPr>
          <w:rFonts w:ascii="Arial" w:hAnsi="Arial" w:cs="Arial"/>
          <w:lang w:val="uk-UA"/>
        </w:rPr>
        <w:t>, з можливістю розгляду їх продовження, якщо п</w:t>
      </w:r>
      <w:r w:rsidR="00306CE8" w:rsidRPr="009B57D8">
        <w:rPr>
          <w:rFonts w:ascii="Arial" w:hAnsi="Arial" w:cs="Arial"/>
          <w:lang w:val="uk-UA"/>
        </w:rPr>
        <w:t>ро</w:t>
      </w:r>
      <w:r w:rsidR="00F810C5">
        <w:rPr>
          <w:rFonts w:ascii="Arial" w:hAnsi="Arial" w:cs="Arial"/>
          <w:lang w:val="uk-UA"/>
        </w:rPr>
        <w:t>є</w:t>
      </w:r>
      <w:r w:rsidR="00306CE8" w:rsidRPr="009B57D8">
        <w:rPr>
          <w:rFonts w:ascii="Arial" w:hAnsi="Arial" w:cs="Arial"/>
          <w:lang w:val="uk-UA"/>
        </w:rPr>
        <w:t xml:space="preserve">кти </w:t>
      </w:r>
      <w:r w:rsidRPr="009B57D8">
        <w:rPr>
          <w:rFonts w:ascii="Arial" w:hAnsi="Arial" w:cs="Arial"/>
          <w:lang w:val="uk-UA"/>
        </w:rPr>
        <w:t xml:space="preserve">будуть успішними та продемонструють значні результати. IREX / </w:t>
      </w:r>
      <w:r w:rsidR="00306CE8" w:rsidRPr="009B57D8">
        <w:rPr>
          <w:rFonts w:ascii="Arial" w:hAnsi="Arial" w:cs="Arial"/>
          <w:lang w:val="uk-UA"/>
        </w:rPr>
        <w:t>«Мріємо та діємо»</w:t>
      </w:r>
      <w:r w:rsidRPr="009B57D8">
        <w:rPr>
          <w:rFonts w:ascii="Arial" w:hAnsi="Arial" w:cs="Arial"/>
          <w:lang w:val="uk-UA"/>
        </w:rPr>
        <w:t xml:space="preserve"> може вибрати повне або </w:t>
      </w:r>
      <w:r w:rsidR="00F810C5">
        <w:rPr>
          <w:rFonts w:ascii="Arial" w:hAnsi="Arial" w:cs="Arial"/>
          <w:lang w:val="uk-UA"/>
        </w:rPr>
        <w:t>частков</w:t>
      </w:r>
      <w:r w:rsidR="00306CE8" w:rsidRPr="009B57D8">
        <w:rPr>
          <w:rFonts w:ascii="Arial" w:hAnsi="Arial" w:cs="Arial"/>
          <w:lang w:val="uk-UA"/>
        </w:rPr>
        <w:t>е</w:t>
      </w:r>
      <w:r w:rsidRPr="009B57D8">
        <w:rPr>
          <w:rFonts w:ascii="Arial" w:hAnsi="Arial" w:cs="Arial"/>
          <w:lang w:val="uk-UA"/>
        </w:rPr>
        <w:t xml:space="preserve"> фінансування</w:t>
      </w:r>
      <w:r w:rsidR="00BC0567" w:rsidRPr="009B57D8">
        <w:rPr>
          <w:rFonts w:ascii="Arial" w:hAnsi="Arial" w:cs="Arial"/>
          <w:lang w:val="uk-UA"/>
        </w:rPr>
        <w:t xml:space="preserve"> </w:t>
      </w:r>
      <w:r w:rsidR="004F037C" w:rsidRPr="009B57D8">
        <w:rPr>
          <w:rFonts w:ascii="Arial" w:hAnsi="Arial" w:cs="Arial"/>
          <w:lang w:val="uk-UA"/>
        </w:rPr>
        <w:t>обраних заявок(</w:t>
      </w:r>
      <w:r w:rsidR="00475AEF" w:rsidRPr="009B57D8">
        <w:rPr>
          <w:rFonts w:ascii="Arial" w:hAnsi="Arial" w:cs="Arial"/>
          <w:lang w:val="uk-UA"/>
        </w:rPr>
        <w:t>-</w:t>
      </w:r>
      <w:r w:rsidR="004F037C" w:rsidRPr="009B57D8">
        <w:rPr>
          <w:rFonts w:ascii="Arial" w:hAnsi="Arial" w:cs="Arial"/>
          <w:lang w:val="uk-UA"/>
        </w:rPr>
        <w:t xml:space="preserve">ки). Кількість </w:t>
      </w:r>
      <w:r w:rsidR="00F810C5">
        <w:rPr>
          <w:rFonts w:ascii="Arial" w:hAnsi="Arial" w:cs="Arial"/>
          <w:lang w:val="uk-UA"/>
        </w:rPr>
        <w:t>грантів</w:t>
      </w:r>
      <w:r w:rsidR="004F037C" w:rsidRPr="009B57D8">
        <w:rPr>
          <w:rFonts w:ascii="Arial" w:hAnsi="Arial" w:cs="Arial"/>
          <w:lang w:val="uk-UA"/>
        </w:rPr>
        <w:t xml:space="preserve"> та обсяг доступного фінансування можуть бути змінені, і IREX / «Мріємо та діємо» залишає за собою право не </w:t>
      </w:r>
      <w:r w:rsidR="00DB456A" w:rsidRPr="009B57D8">
        <w:rPr>
          <w:rFonts w:ascii="Arial" w:hAnsi="Arial" w:cs="Arial"/>
          <w:lang w:val="uk-UA"/>
        </w:rPr>
        <w:t>надавати</w:t>
      </w:r>
      <w:r w:rsidR="004F037C" w:rsidRPr="009B57D8">
        <w:rPr>
          <w:rFonts w:ascii="Arial" w:hAnsi="Arial" w:cs="Arial"/>
          <w:lang w:val="uk-UA"/>
        </w:rPr>
        <w:t xml:space="preserve"> жодних </w:t>
      </w:r>
      <w:r w:rsidR="00A741C4">
        <w:rPr>
          <w:rFonts w:ascii="Arial" w:hAnsi="Arial" w:cs="Arial"/>
          <w:lang w:val="uk-UA"/>
        </w:rPr>
        <w:t>грантів</w:t>
      </w:r>
      <w:r w:rsidR="004F037C" w:rsidRPr="009B57D8">
        <w:rPr>
          <w:rFonts w:ascii="Arial" w:hAnsi="Arial" w:cs="Arial"/>
          <w:lang w:val="uk-UA"/>
        </w:rPr>
        <w:t xml:space="preserve"> </w:t>
      </w:r>
      <w:r w:rsidR="00A741C4">
        <w:rPr>
          <w:rFonts w:ascii="Arial" w:hAnsi="Arial" w:cs="Arial"/>
          <w:lang w:val="uk-UA"/>
        </w:rPr>
        <w:t>у</w:t>
      </w:r>
      <w:r w:rsidR="004F037C" w:rsidRPr="009B57D8">
        <w:rPr>
          <w:rFonts w:ascii="Arial" w:hAnsi="Arial" w:cs="Arial"/>
          <w:lang w:val="uk-UA"/>
        </w:rPr>
        <w:t xml:space="preserve"> результаті цього запиту.</w:t>
      </w:r>
    </w:p>
    <w:p w14:paraId="218396AE" w14:textId="153B4F88" w:rsidR="003E350B" w:rsidRPr="009B57D8" w:rsidRDefault="005B6124" w:rsidP="003E350B">
      <w:pPr>
        <w:rPr>
          <w:rFonts w:ascii="Arial" w:hAnsi="Arial" w:cs="Arial"/>
          <w:lang w:val="ru-RU"/>
        </w:rPr>
      </w:pPr>
      <w:r w:rsidRPr="009B57D8">
        <w:rPr>
          <w:rFonts w:ascii="Arial" w:hAnsi="Arial" w:cs="Arial"/>
          <w:lang w:val="ru-RU"/>
        </w:rPr>
        <w:t xml:space="preserve">Кількість </w:t>
      </w:r>
      <w:r w:rsidR="00A741C4">
        <w:rPr>
          <w:rFonts w:ascii="Arial" w:hAnsi="Arial" w:cs="Arial"/>
          <w:lang w:val="ru-RU"/>
        </w:rPr>
        <w:t>грантів</w:t>
      </w:r>
      <w:r w:rsidRPr="009B57D8">
        <w:rPr>
          <w:rFonts w:ascii="Arial" w:hAnsi="Arial" w:cs="Arial"/>
          <w:lang w:val="ru-RU"/>
        </w:rPr>
        <w:t xml:space="preserve"> та обсяг наявного фінансування можуть змінюватися</w:t>
      </w:r>
      <w:r w:rsidR="00A741C4">
        <w:rPr>
          <w:rFonts w:ascii="Arial" w:hAnsi="Arial" w:cs="Arial"/>
          <w:lang w:val="ru-RU"/>
        </w:rPr>
        <w:t>.</w:t>
      </w:r>
    </w:p>
    <w:p w14:paraId="1E251245" w14:textId="6E5D301A" w:rsidR="003E350B" w:rsidRPr="009B57D8" w:rsidRDefault="00F7549B" w:rsidP="003E350B">
      <w:pPr>
        <w:pStyle w:val="ListParagraph"/>
        <w:numPr>
          <w:ilvl w:val="0"/>
          <w:numId w:val="3"/>
        </w:numPr>
        <w:contextualSpacing/>
        <w:rPr>
          <w:rFonts w:ascii="Arial" w:hAnsi="Arial"/>
          <w:b/>
          <w:lang w:val="uk-UA"/>
        </w:rPr>
      </w:pPr>
      <w:r w:rsidRPr="009B57D8">
        <w:rPr>
          <w:rFonts w:ascii="Arial" w:hAnsi="Arial"/>
          <w:b/>
          <w:lang w:val="uk-UA"/>
        </w:rPr>
        <w:t>Запланована</w:t>
      </w:r>
      <w:r w:rsidR="003B63C7" w:rsidRPr="009B57D8">
        <w:rPr>
          <w:rFonts w:ascii="Arial" w:hAnsi="Arial"/>
          <w:b/>
          <w:lang w:val="uk-UA"/>
        </w:rPr>
        <w:t xml:space="preserve"> дата початку </w:t>
      </w:r>
      <w:r w:rsidR="00185CFE" w:rsidRPr="009B57D8">
        <w:rPr>
          <w:rFonts w:ascii="Arial" w:hAnsi="Arial"/>
          <w:b/>
          <w:lang w:val="uk-UA"/>
        </w:rPr>
        <w:t xml:space="preserve">надання грантів </w:t>
      </w:r>
      <w:r w:rsidR="003B63C7" w:rsidRPr="009B57D8">
        <w:rPr>
          <w:rFonts w:ascii="Arial" w:hAnsi="Arial"/>
          <w:b/>
          <w:lang w:val="uk-UA"/>
        </w:rPr>
        <w:t xml:space="preserve">та </w:t>
      </w:r>
      <w:r w:rsidR="00B2029A" w:rsidRPr="009B57D8">
        <w:rPr>
          <w:rFonts w:ascii="Arial" w:hAnsi="Arial"/>
          <w:b/>
          <w:lang w:val="uk-UA"/>
        </w:rPr>
        <w:t>термін</w:t>
      </w:r>
      <w:r w:rsidR="003B63C7" w:rsidRPr="009B57D8">
        <w:rPr>
          <w:rFonts w:ascii="Arial" w:hAnsi="Arial"/>
          <w:b/>
          <w:lang w:val="uk-UA"/>
        </w:rPr>
        <w:t xml:space="preserve"> ви</w:t>
      </w:r>
      <w:r w:rsidR="00185CFE" w:rsidRPr="009B57D8">
        <w:rPr>
          <w:rFonts w:ascii="Arial" w:hAnsi="Arial"/>
          <w:b/>
          <w:lang w:val="uk-UA"/>
        </w:rPr>
        <w:t>конання</w:t>
      </w:r>
      <w:r w:rsidR="000A0941">
        <w:rPr>
          <w:rFonts w:ascii="Arial" w:hAnsi="Arial"/>
          <w:b/>
          <w:lang w:val="uk-UA"/>
        </w:rPr>
        <w:t xml:space="preserve"> проєктів</w:t>
      </w:r>
    </w:p>
    <w:p w14:paraId="49AC2E36" w14:textId="1AD160E9" w:rsidR="0090348C" w:rsidRPr="009B57D8" w:rsidRDefault="0090348C" w:rsidP="00F44D6F">
      <w:pPr>
        <w:jc w:val="both"/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 xml:space="preserve">Приблизна дата початку </w:t>
      </w:r>
      <w:r w:rsidR="0086796D" w:rsidRPr="10BDD26B">
        <w:rPr>
          <w:rFonts w:ascii="Arial" w:hAnsi="Arial" w:cs="Arial"/>
          <w:lang w:val="uk-UA"/>
        </w:rPr>
        <w:t xml:space="preserve">надання </w:t>
      </w:r>
      <w:r w:rsidR="002E63ED" w:rsidRPr="10BDD26B">
        <w:rPr>
          <w:rFonts w:ascii="Arial" w:hAnsi="Arial" w:cs="Arial"/>
          <w:lang w:val="uk-UA"/>
        </w:rPr>
        <w:t>фінансування проєктів</w:t>
      </w:r>
      <w:r w:rsidRPr="10BDD26B">
        <w:rPr>
          <w:rFonts w:ascii="Arial" w:hAnsi="Arial" w:cs="Arial"/>
          <w:lang w:val="uk-UA"/>
        </w:rPr>
        <w:t xml:space="preserve">, відібраних у 1-му раунді </w:t>
      </w:r>
      <w:r w:rsidR="005B2E7C" w:rsidRPr="10BDD26B">
        <w:rPr>
          <w:rFonts w:ascii="Arial" w:hAnsi="Arial" w:cs="Arial"/>
          <w:lang w:val="uk-UA"/>
        </w:rPr>
        <w:t>розгляду заявок</w:t>
      </w:r>
      <w:r w:rsidRPr="10BDD26B">
        <w:rPr>
          <w:rFonts w:ascii="Arial" w:hAnsi="Arial" w:cs="Arial"/>
          <w:lang w:val="uk-UA"/>
        </w:rPr>
        <w:t xml:space="preserve"> - червень 2021 р.</w:t>
      </w:r>
      <w:r w:rsidR="005B2E7C" w:rsidRPr="10BDD26B">
        <w:rPr>
          <w:rFonts w:ascii="Arial" w:hAnsi="Arial" w:cs="Arial"/>
          <w:lang w:val="uk-UA"/>
        </w:rPr>
        <w:t xml:space="preserve"> К</w:t>
      </w:r>
      <w:r w:rsidRPr="10BDD26B">
        <w:rPr>
          <w:rFonts w:ascii="Arial" w:hAnsi="Arial" w:cs="Arial"/>
          <w:lang w:val="uk-UA"/>
        </w:rPr>
        <w:t xml:space="preserve">ожен наступний раунд починається приблизно через 2 місяці після відбору переможних </w:t>
      </w:r>
      <w:r w:rsidR="0086796D" w:rsidRPr="10BDD26B">
        <w:rPr>
          <w:rFonts w:ascii="Arial" w:hAnsi="Arial" w:cs="Arial"/>
          <w:lang w:val="uk-UA"/>
        </w:rPr>
        <w:t>концеп</w:t>
      </w:r>
      <w:r w:rsidR="00AC7561" w:rsidRPr="10BDD26B">
        <w:rPr>
          <w:rFonts w:ascii="Arial" w:hAnsi="Arial" w:cs="Arial"/>
          <w:lang w:val="uk-UA"/>
        </w:rPr>
        <w:t>цій проєктів</w:t>
      </w:r>
      <w:r w:rsidRPr="10BDD26B">
        <w:rPr>
          <w:rFonts w:ascii="Arial" w:hAnsi="Arial" w:cs="Arial"/>
          <w:lang w:val="uk-UA"/>
        </w:rPr>
        <w:t>.</w:t>
      </w:r>
      <w:r w:rsidR="00E97FE6" w:rsidRPr="10BDD26B">
        <w:rPr>
          <w:rFonts w:ascii="Arial" w:hAnsi="Arial" w:cs="Arial"/>
          <w:lang w:val="uk-UA"/>
        </w:rPr>
        <w:t xml:space="preserve"> З кожним </w:t>
      </w:r>
      <w:r w:rsidR="17A76328" w:rsidRPr="10BDD26B">
        <w:rPr>
          <w:rFonts w:ascii="Arial" w:hAnsi="Arial" w:cs="Arial"/>
          <w:lang w:val="uk-UA"/>
        </w:rPr>
        <w:t>переможцем</w:t>
      </w:r>
      <w:r w:rsidR="002E63ED" w:rsidRPr="10BDD26B">
        <w:rPr>
          <w:rFonts w:ascii="Arial" w:hAnsi="Arial" w:cs="Arial"/>
          <w:lang w:val="uk-UA"/>
        </w:rPr>
        <w:t xml:space="preserve"> IREX / «Мріємо та діємо» попередньо визнача</w:t>
      </w:r>
      <w:r w:rsidR="00E97FE6" w:rsidRPr="10BDD26B">
        <w:rPr>
          <w:rFonts w:ascii="Arial" w:hAnsi="Arial" w:cs="Arial"/>
          <w:lang w:val="uk-UA"/>
        </w:rPr>
        <w:t>ють</w:t>
      </w:r>
      <w:r w:rsidR="002E63ED" w:rsidRPr="10BDD26B">
        <w:rPr>
          <w:rFonts w:ascii="Arial" w:hAnsi="Arial" w:cs="Arial"/>
          <w:lang w:val="uk-UA"/>
        </w:rPr>
        <w:t xml:space="preserve"> дату початку фінансування після присудження гранту із терміном виконання до 12 місяців або більше, якщо це обґрунтовано в пропозиції.</w:t>
      </w:r>
    </w:p>
    <w:p w14:paraId="57587389" w14:textId="660F9F6F" w:rsidR="003E350B" w:rsidRPr="009B57D8" w:rsidRDefault="00946BE2" w:rsidP="003E350B">
      <w:pPr>
        <w:pStyle w:val="ListParagraph"/>
        <w:numPr>
          <w:ilvl w:val="0"/>
          <w:numId w:val="3"/>
        </w:numPr>
        <w:contextualSpacing/>
        <w:rPr>
          <w:rFonts w:ascii="Arial" w:hAnsi="Arial"/>
          <w:b/>
          <w:lang w:val="uk-UA"/>
        </w:rPr>
      </w:pPr>
      <w:r w:rsidRPr="009B57D8">
        <w:rPr>
          <w:rFonts w:ascii="Arial" w:hAnsi="Arial"/>
          <w:b/>
          <w:lang w:val="uk-UA"/>
        </w:rPr>
        <w:t xml:space="preserve">Тип </w:t>
      </w:r>
      <w:r w:rsidR="00FA001F">
        <w:rPr>
          <w:rFonts w:ascii="Arial" w:hAnsi="Arial"/>
          <w:b/>
          <w:lang w:val="uk-UA"/>
        </w:rPr>
        <w:t>гранту</w:t>
      </w:r>
    </w:p>
    <w:p w14:paraId="77552FE0" w14:textId="03E42A9E" w:rsidR="003E350B" w:rsidRPr="009B57D8" w:rsidRDefault="00227997" w:rsidP="00F44D6F">
      <w:pPr>
        <w:jc w:val="both"/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 xml:space="preserve">Відповідного до обсягу роботи запропонованого проекту та спроможності заявників, IREX / «Мріємо та діємо» визначить тип </w:t>
      </w:r>
      <w:r w:rsidR="00FA001F" w:rsidRPr="10BDD26B">
        <w:rPr>
          <w:rFonts w:ascii="Arial" w:hAnsi="Arial" w:cs="Arial"/>
          <w:lang w:val="uk-UA"/>
        </w:rPr>
        <w:t xml:space="preserve">гранту для кожного переможця. </w:t>
      </w:r>
      <w:r w:rsidR="000E7944" w:rsidRPr="10BDD26B">
        <w:rPr>
          <w:rFonts w:ascii="Arial" w:hAnsi="Arial" w:cs="Arial"/>
          <w:lang w:val="uk-UA"/>
        </w:rPr>
        <w:t xml:space="preserve">Це може бути грант з </w:t>
      </w:r>
      <w:r w:rsidRPr="10BDD26B">
        <w:rPr>
          <w:rFonts w:ascii="Arial" w:hAnsi="Arial" w:cs="Arial"/>
          <w:lang w:val="uk-UA"/>
        </w:rPr>
        <w:t>фіксован</w:t>
      </w:r>
      <w:r w:rsidR="000E7944" w:rsidRPr="10BDD26B">
        <w:rPr>
          <w:rFonts w:ascii="Arial" w:hAnsi="Arial" w:cs="Arial"/>
          <w:lang w:val="uk-UA"/>
        </w:rPr>
        <w:t xml:space="preserve">им розміром, у якому фінансується виконання </w:t>
      </w:r>
      <w:r w:rsidR="00903581" w:rsidRPr="10BDD26B">
        <w:rPr>
          <w:rFonts w:ascii="Arial" w:hAnsi="Arial" w:cs="Arial"/>
          <w:lang w:val="uk-UA"/>
        </w:rPr>
        <w:t>кожного етапу проєкту (</w:t>
      </w:r>
      <w:r w:rsidR="00903581" w:rsidRPr="10BDD26B">
        <w:rPr>
          <w:rFonts w:ascii="Arial" w:hAnsi="Arial" w:cs="Arial"/>
        </w:rPr>
        <w:t>Fixed</w:t>
      </w:r>
      <w:r w:rsidR="00903581" w:rsidRPr="10BDD26B">
        <w:rPr>
          <w:rFonts w:ascii="Arial" w:hAnsi="Arial" w:cs="Arial"/>
          <w:lang w:val="uk-UA"/>
        </w:rPr>
        <w:t xml:space="preserve"> </w:t>
      </w:r>
      <w:r w:rsidR="00903581" w:rsidRPr="10BDD26B">
        <w:rPr>
          <w:rFonts w:ascii="Arial" w:hAnsi="Arial" w:cs="Arial"/>
        </w:rPr>
        <w:t>Amount</w:t>
      </w:r>
      <w:r w:rsidR="00903581" w:rsidRPr="10BDD26B">
        <w:rPr>
          <w:rFonts w:ascii="Arial" w:hAnsi="Arial" w:cs="Arial"/>
          <w:lang w:val="uk-UA"/>
        </w:rPr>
        <w:t xml:space="preserve"> </w:t>
      </w:r>
      <w:r w:rsidR="00903581" w:rsidRPr="10BDD26B">
        <w:rPr>
          <w:rFonts w:ascii="Arial" w:hAnsi="Arial" w:cs="Arial"/>
        </w:rPr>
        <w:t>Award</w:t>
      </w:r>
      <w:r w:rsidR="00903581" w:rsidRPr="10BDD26B">
        <w:rPr>
          <w:rFonts w:ascii="Arial" w:hAnsi="Arial" w:cs="Arial"/>
          <w:lang w:val="uk-UA"/>
        </w:rPr>
        <w:t xml:space="preserve">) </w:t>
      </w:r>
      <w:r w:rsidRPr="10BDD26B">
        <w:rPr>
          <w:rFonts w:ascii="Arial" w:hAnsi="Arial" w:cs="Arial"/>
          <w:lang w:val="uk-UA"/>
        </w:rPr>
        <w:t>або</w:t>
      </w:r>
      <w:r w:rsidR="002A4D65" w:rsidRPr="10BDD26B">
        <w:rPr>
          <w:rFonts w:ascii="Arial" w:hAnsi="Arial" w:cs="Arial"/>
          <w:lang w:val="uk-UA"/>
        </w:rPr>
        <w:t xml:space="preserve"> стандартний грант </w:t>
      </w:r>
      <w:r w:rsidR="009E17E0" w:rsidRPr="10BDD26B">
        <w:rPr>
          <w:rFonts w:ascii="Arial" w:hAnsi="Arial" w:cs="Arial"/>
          <w:lang w:val="uk-UA"/>
        </w:rPr>
        <w:t xml:space="preserve">з регулярною виплатою коштів на проєктну діяльність відповідно до авансових запитів </w:t>
      </w:r>
      <w:r w:rsidR="00D96503" w:rsidRPr="10BDD26B">
        <w:rPr>
          <w:rFonts w:ascii="Arial" w:hAnsi="Arial" w:cs="Arial"/>
          <w:lang w:val="uk-UA"/>
        </w:rPr>
        <w:t>(</w:t>
      </w:r>
      <w:r w:rsidR="00D96503" w:rsidRPr="10BDD26B">
        <w:rPr>
          <w:rFonts w:ascii="Arial" w:hAnsi="Arial" w:cs="Arial"/>
        </w:rPr>
        <w:t>Cost</w:t>
      </w:r>
      <w:r w:rsidR="00D96503" w:rsidRPr="10BDD26B">
        <w:rPr>
          <w:rFonts w:ascii="Arial" w:hAnsi="Arial" w:cs="Arial"/>
          <w:lang w:val="uk-UA"/>
        </w:rPr>
        <w:t>-</w:t>
      </w:r>
      <w:r w:rsidR="00D96503" w:rsidRPr="10BDD26B">
        <w:rPr>
          <w:rFonts w:ascii="Arial" w:hAnsi="Arial" w:cs="Arial"/>
        </w:rPr>
        <w:t>reimbursable</w:t>
      </w:r>
      <w:r w:rsidR="00D96503" w:rsidRPr="10BDD26B">
        <w:rPr>
          <w:rFonts w:ascii="Arial" w:hAnsi="Arial" w:cs="Arial"/>
          <w:lang w:val="uk-UA"/>
        </w:rPr>
        <w:t xml:space="preserve"> </w:t>
      </w:r>
      <w:r w:rsidR="00D96503" w:rsidRPr="10BDD26B">
        <w:rPr>
          <w:rFonts w:ascii="Arial" w:hAnsi="Arial" w:cs="Arial"/>
        </w:rPr>
        <w:t>Award</w:t>
      </w:r>
      <w:r w:rsidR="00D96503" w:rsidRPr="10BDD26B">
        <w:rPr>
          <w:rFonts w:ascii="Arial" w:hAnsi="Arial" w:cs="Arial"/>
          <w:lang w:val="uk-UA"/>
        </w:rPr>
        <w:t>)</w:t>
      </w:r>
      <w:r w:rsidR="00936679" w:rsidRPr="10BDD26B">
        <w:rPr>
          <w:rFonts w:ascii="Arial" w:hAnsi="Arial" w:cs="Arial"/>
          <w:lang w:val="uk-UA"/>
        </w:rPr>
        <w:t xml:space="preserve">. </w:t>
      </w:r>
      <w:r w:rsidR="00733546" w:rsidRPr="10BDD26B">
        <w:rPr>
          <w:rFonts w:ascii="Arial" w:hAnsi="Arial" w:cs="Arial"/>
          <w:lang w:val="uk-UA"/>
        </w:rPr>
        <w:t xml:space="preserve">З кожним </w:t>
      </w:r>
      <w:r w:rsidR="000A62B8" w:rsidRPr="10BDD26B">
        <w:rPr>
          <w:rFonts w:ascii="Arial" w:hAnsi="Arial" w:cs="Arial"/>
          <w:lang w:val="uk-UA"/>
        </w:rPr>
        <w:t xml:space="preserve">грантоотримувачем </w:t>
      </w:r>
      <w:r w:rsidR="00C00A61" w:rsidRPr="10BDD26B">
        <w:rPr>
          <w:rFonts w:ascii="Arial" w:hAnsi="Arial" w:cs="Arial"/>
        </w:rPr>
        <w:t>IREX</w:t>
      </w:r>
      <w:r w:rsidRPr="10BDD26B">
        <w:rPr>
          <w:rFonts w:ascii="Arial" w:hAnsi="Arial" w:cs="Arial"/>
          <w:lang w:val="uk-UA"/>
        </w:rPr>
        <w:t xml:space="preserve"> укладе угоду про</w:t>
      </w:r>
      <w:r w:rsidR="00520986" w:rsidRPr="10BDD26B">
        <w:rPr>
          <w:rFonts w:ascii="Arial" w:hAnsi="Arial" w:cs="Arial"/>
          <w:lang w:val="uk-UA"/>
        </w:rPr>
        <w:t xml:space="preserve"> отримання гранту</w:t>
      </w:r>
      <w:r w:rsidR="00C00A61" w:rsidRPr="10BDD26B">
        <w:rPr>
          <w:rFonts w:ascii="Arial" w:hAnsi="Arial" w:cs="Arial"/>
          <w:lang w:val="uk-UA"/>
        </w:rPr>
        <w:t>, яка п</w:t>
      </w:r>
      <w:r w:rsidR="00AD519E" w:rsidRPr="10BDD26B">
        <w:rPr>
          <w:rFonts w:ascii="Arial" w:hAnsi="Arial" w:cs="Arial"/>
          <w:lang w:val="uk-UA"/>
        </w:rPr>
        <w:t>ередбачат</w:t>
      </w:r>
      <w:r w:rsidR="00C00A61" w:rsidRPr="10BDD26B">
        <w:rPr>
          <w:rFonts w:ascii="Arial" w:hAnsi="Arial" w:cs="Arial"/>
          <w:lang w:val="uk-UA"/>
        </w:rPr>
        <w:t xml:space="preserve">име </w:t>
      </w:r>
      <w:r w:rsidRPr="10BDD26B">
        <w:rPr>
          <w:rFonts w:ascii="Arial" w:hAnsi="Arial" w:cs="Arial"/>
          <w:lang w:val="uk-UA"/>
        </w:rPr>
        <w:t>програмну та фінансову звітність</w:t>
      </w:r>
      <w:r w:rsidR="00056053" w:rsidRPr="10BDD26B">
        <w:rPr>
          <w:rFonts w:ascii="Arial" w:hAnsi="Arial" w:cs="Arial"/>
          <w:lang w:val="uk-UA"/>
        </w:rPr>
        <w:t xml:space="preserve"> </w:t>
      </w:r>
      <w:r w:rsidRPr="10BDD26B">
        <w:rPr>
          <w:rFonts w:ascii="Arial" w:hAnsi="Arial" w:cs="Arial"/>
          <w:lang w:val="uk-UA"/>
        </w:rPr>
        <w:t>відповід</w:t>
      </w:r>
      <w:r w:rsidR="00947033" w:rsidRPr="10BDD26B">
        <w:rPr>
          <w:rFonts w:ascii="Arial" w:hAnsi="Arial" w:cs="Arial"/>
          <w:lang w:val="uk-UA"/>
        </w:rPr>
        <w:t xml:space="preserve">но до </w:t>
      </w:r>
      <w:r w:rsidRPr="10BDD26B">
        <w:rPr>
          <w:rFonts w:ascii="Arial" w:hAnsi="Arial" w:cs="Arial"/>
          <w:lang w:val="uk-UA"/>
        </w:rPr>
        <w:t xml:space="preserve">типу </w:t>
      </w:r>
      <w:r w:rsidR="00433B84" w:rsidRPr="10BDD26B">
        <w:rPr>
          <w:rFonts w:ascii="Arial" w:hAnsi="Arial" w:cs="Arial"/>
          <w:lang w:val="uk-UA"/>
        </w:rPr>
        <w:t>гранту</w:t>
      </w:r>
      <w:r w:rsidRPr="10BDD26B">
        <w:rPr>
          <w:rFonts w:ascii="Arial" w:hAnsi="Arial" w:cs="Arial"/>
          <w:lang w:val="uk-UA"/>
        </w:rPr>
        <w:t>.</w:t>
      </w:r>
    </w:p>
    <w:p w14:paraId="1A1A8DCD" w14:textId="6F9AC90C" w:rsidR="003E350B" w:rsidRPr="009B57D8" w:rsidRDefault="00056053" w:rsidP="003E350B">
      <w:pPr>
        <w:rPr>
          <w:rFonts w:ascii="Arial" w:hAnsi="Arial" w:cs="Arial"/>
          <w:b/>
          <w:lang w:val="uk-UA"/>
        </w:rPr>
      </w:pPr>
      <w:r w:rsidRPr="009B57D8">
        <w:rPr>
          <w:rFonts w:ascii="Arial" w:hAnsi="Arial" w:cs="Arial"/>
          <w:b/>
          <w:lang w:val="uk-UA"/>
        </w:rPr>
        <w:t>Розділ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3E350B" w:rsidRPr="009B57D8">
        <w:rPr>
          <w:rFonts w:ascii="Arial" w:hAnsi="Arial" w:cs="Arial"/>
          <w:b/>
        </w:rPr>
        <w:t>III</w:t>
      </w:r>
      <w:r w:rsidR="003E350B" w:rsidRPr="009B57D8">
        <w:rPr>
          <w:rFonts w:ascii="Arial" w:hAnsi="Arial" w:cs="Arial"/>
          <w:b/>
          <w:lang w:val="ru-RU"/>
        </w:rPr>
        <w:t xml:space="preserve">- </w:t>
      </w:r>
      <w:r w:rsidR="008D1FD4" w:rsidRPr="009B57D8">
        <w:rPr>
          <w:rFonts w:ascii="Arial" w:hAnsi="Arial" w:cs="Arial"/>
          <w:b/>
          <w:lang w:val="uk-UA"/>
        </w:rPr>
        <w:t xml:space="preserve">ІНФОРМАЦІЯ </w:t>
      </w:r>
      <w:r w:rsidR="00947033">
        <w:rPr>
          <w:rFonts w:ascii="Arial" w:hAnsi="Arial" w:cs="Arial"/>
          <w:b/>
          <w:lang w:val="uk-UA"/>
        </w:rPr>
        <w:t>ПР</w:t>
      </w:r>
      <w:r w:rsidR="008D1FD4" w:rsidRPr="009B57D8">
        <w:rPr>
          <w:rFonts w:ascii="Arial" w:hAnsi="Arial" w:cs="Arial"/>
          <w:b/>
          <w:lang w:val="uk-UA"/>
        </w:rPr>
        <w:t>О КРИТЕРІЇ ВІДБОРУ</w:t>
      </w:r>
    </w:p>
    <w:p w14:paraId="07BEBAD5" w14:textId="1FBD30D9" w:rsidR="003E350B" w:rsidRPr="009B57D8" w:rsidRDefault="006A016A" w:rsidP="003E350B">
      <w:pPr>
        <w:pStyle w:val="ListParagraph"/>
        <w:numPr>
          <w:ilvl w:val="0"/>
          <w:numId w:val="4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b/>
          <w:lang w:val="uk-UA"/>
        </w:rPr>
        <w:t xml:space="preserve">Типи </w:t>
      </w:r>
      <w:r w:rsidR="00397623" w:rsidRPr="009B57D8">
        <w:rPr>
          <w:rFonts w:ascii="Arial" w:hAnsi="Arial"/>
          <w:b/>
          <w:lang w:val="uk-UA"/>
        </w:rPr>
        <w:t>суб’єктів</w:t>
      </w:r>
      <w:r w:rsidRPr="009B57D8">
        <w:rPr>
          <w:rFonts w:ascii="Arial" w:hAnsi="Arial"/>
          <w:b/>
          <w:lang w:val="uk-UA"/>
        </w:rPr>
        <w:t>, які можуть подавати заявки</w:t>
      </w:r>
      <w:r w:rsidRPr="009B57D8">
        <w:rPr>
          <w:rFonts w:ascii="Arial" w:hAnsi="Arial"/>
          <w:lang w:val="uk-UA"/>
        </w:rPr>
        <w:t xml:space="preserve"> </w:t>
      </w:r>
    </w:p>
    <w:p w14:paraId="7D033ED3" w14:textId="1AFCC074" w:rsidR="00295B2E" w:rsidRDefault="00295B2E" w:rsidP="00F44D6F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Це запрошення на подання заявок є </w:t>
      </w:r>
      <w:r w:rsidRPr="009B57D8">
        <w:rPr>
          <w:rFonts w:ascii="Arial" w:hAnsi="Arial" w:cs="Arial"/>
          <w:lang w:val="uk-UA"/>
        </w:rPr>
        <w:t>публічн</w:t>
      </w:r>
      <w:r>
        <w:rPr>
          <w:rFonts w:ascii="Arial" w:hAnsi="Arial" w:cs="Arial"/>
          <w:lang w:val="uk-UA"/>
        </w:rPr>
        <w:t>им</w:t>
      </w:r>
      <w:r w:rsidR="00012169">
        <w:rPr>
          <w:rFonts w:ascii="Arial" w:hAnsi="Arial" w:cs="Arial"/>
          <w:lang w:val="uk-UA"/>
        </w:rPr>
        <w:t xml:space="preserve">, </w:t>
      </w:r>
      <w:r w:rsidRPr="009B57D8">
        <w:rPr>
          <w:rFonts w:ascii="Arial" w:hAnsi="Arial" w:cs="Arial"/>
          <w:lang w:val="uk-UA"/>
        </w:rPr>
        <w:t>щоб гарантувати, що всі зацікавлені та кваліфіковані організації мають рівні можливості подати заявки на фінансування.</w:t>
      </w:r>
    </w:p>
    <w:p w14:paraId="3EB5AF83" w14:textId="586C28BF" w:rsidR="00DF0BB8" w:rsidRDefault="00827F37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lastRenderedPageBreak/>
        <w:t xml:space="preserve">Зареєстровані українські неурядові організації можуть подавати заявки. </w:t>
      </w:r>
      <w:r w:rsidR="001F5AE9" w:rsidRPr="009B57D8">
        <w:rPr>
          <w:rFonts w:ascii="Arial" w:hAnsi="Arial" w:cs="Arial"/>
          <w:lang w:val="uk-UA"/>
        </w:rPr>
        <w:t xml:space="preserve">До </w:t>
      </w:r>
      <w:r w:rsidR="00012169">
        <w:rPr>
          <w:rFonts w:ascii="Arial" w:hAnsi="Arial" w:cs="Arial"/>
          <w:lang w:val="uk-UA"/>
        </w:rPr>
        <w:t xml:space="preserve">таких </w:t>
      </w:r>
      <w:r w:rsidR="001F5AE9" w:rsidRPr="009B57D8">
        <w:rPr>
          <w:rFonts w:ascii="Arial" w:hAnsi="Arial" w:cs="Arial"/>
          <w:lang w:val="uk-UA"/>
        </w:rPr>
        <w:t xml:space="preserve">організацій можуть </w:t>
      </w:r>
      <w:r w:rsidR="002922B5" w:rsidRPr="009B57D8">
        <w:rPr>
          <w:rFonts w:ascii="Arial" w:hAnsi="Arial" w:cs="Arial"/>
          <w:lang w:val="uk-UA"/>
        </w:rPr>
        <w:t>належати</w:t>
      </w:r>
      <w:r w:rsidR="001F5AE9" w:rsidRPr="009B57D8">
        <w:rPr>
          <w:rFonts w:ascii="Arial" w:hAnsi="Arial" w:cs="Arial"/>
          <w:lang w:val="uk-UA"/>
        </w:rPr>
        <w:t>, наприклад, фонди, неурядові організації</w:t>
      </w:r>
      <w:r w:rsidR="00B93D5F">
        <w:rPr>
          <w:rFonts w:ascii="Arial" w:hAnsi="Arial" w:cs="Arial"/>
          <w:lang w:val="uk-UA"/>
        </w:rPr>
        <w:t xml:space="preserve"> різних рівнів</w:t>
      </w:r>
      <w:r w:rsidR="001F5AE9" w:rsidRPr="009B57D8">
        <w:rPr>
          <w:rFonts w:ascii="Arial" w:hAnsi="Arial" w:cs="Arial"/>
          <w:lang w:val="uk-UA"/>
        </w:rPr>
        <w:t xml:space="preserve">, релігійні організації, </w:t>
      </w:r>
      <w:r w:rsidR="00185BEC">
        <w:rPr>
          <w:rFonts w:ascii="Arial" w:hAnsi="Arial" w:cs="Arial"/>
          <w:lang w:val="uk-UA"/>
        </w:rPr>
        <w:t>громадські організації та спілки,</w:t>
      </w:r>
      <w:r w:rsidR="00CA7C10" w:rsidRPr="009B57D8">
        <w:rPr>
          <w:rFonts w:ascii="Arial" w:hAnsi="Arial" w:cs="Arial"/>
          <w:lang w:val="uk-UA"/>
        </w:rPr>
        <w:t xml:space="preserve"> </w:t>
      </w:r>
      <w:r w:rsidR="001F5AE9" w:rsidRPr="009B57D8">
        <w:rPr>
          <w:rFonts w:ascii="Arial" w:hAnsi="Arial" w:cs="Arial"/>
          <w:lang w:val="uk-UA"/>
        </w:rPr>
        <w:t xml:space="preserve">громадські організації, </w:t>
      </w:r>
      <w:r w:rsidR="00185BEC">
        <w:rPr>
          <w:rFonts w:ascii="Arial" w:hAnsi="Arial" w:cs="Arial"/>
          <w:lang w:val="uk-UA"/>
        </w:rPr>
        <w:t>афілійовані з</w:t>
      </w:r>
      <w:r w:rsidR="001F5AE9" w:rsidRPr="009B57D8">
        <w:rPr>
          <w:rFonts w:ascii="Arial" w:hAnsi="Arial" w:cs="Arial"/>
          <w:lang w:val="uk-UA"/>
        </w:rPr>
        <w:t xml:space="preserve"> державних </w:t>
      </w:r>
      <w:r w:rsidR="00185BEC">
        <w:rPr>
          <w:rFonts w:ascii="Arial" w:hAnsi="Arial" w:cs="Arial"/>
          <w:lang w:val="uk-UA"/>
        </w:rPr>
        <w:t>навчальними</w:t>
      </w:r>
      <w:r w:rsidR="001F5AE9" w:rsidRPr="009B57D8">
        <w:rPr>
          <w:rFonts w:ascii="Arial" w:hAnsi="Arial" w:cs="Arial"/>
          <w:lang w:val="uk-UA"/>
        </w:rPr>
        <w:t xml:space="preserve"> установ, професійні асоціації та консорціуми з вищезазначених</w:t>
      </w:r>
      <w:r w:rsidR="00185BEC">
        <w:rPr>
          <w:rFonts w:ascii="Arial" w:hAnsi="Arial" w:cs="Arial"/>
          <w:lang w:val="uk-UA"/>
        </w:rPr>
        <w:t xml:space="preserve"> організацій</w:t>
      </w:r>
      <w:r w:rsidR="001F5AE9" w:rsidRPr="009B57D8">
        <w:rPr>
          <w:rFonts w:ascii="Arial" w:hAnsi="Arial" w:cs="Arial"/>
          <w:lang w:val="uk-UA"/>
        </w:rPr>
        <w:t xml:space="preserve">. IREX / </w:t>
      </w:r>
      <w:r w:rsidR="00D74429" w:rsidRPr="009B57D8">
        <w:rPr>
          <w:rFonts w:ascii="Arial" w:hAnsi="Arial" w:cs="Arial"/>
          <w:lang w:val="uk-UA"/>
        </w:rPr>
        <w:t>«Мріємо та діємо»</w:t>
      </w:r>
      <w:r w:rsidR="001F5AE9" w:rsidRPr="009B57D8">
        <w:rPr>
          <w:rFonts w:ascii="Arial" w:hAnsi="Arial" w:cs="Arial"/>
          <w:lang w:val="uk-UA"/>
        </w:rPr>
        <w:t xml:space="preserve"> заохочує підхід, який встановлює партнерські стосунки з декількома організаціями та </w:t>
      </w:r>
      <w:r w:rsidR="00E8572E">
        <w:rPr>
          <w:rFonts w:ascii="Arial" w:hAnsi="Arial" w:cs="Arial"/>
          <w:lang w:val="uk-UA"/>
        </w:rPr>
        <w:t xml:space="preserve">розбудовує їхню спроможність </w:t>
      </w:r>
      <w:r w:rsidR="001F5AE9" w:rsidRPr="009B57D8">
        <w:rPr>
          <w:rFonts w:ascii="Arial" w:hAnsi="Arial" w:cs="Arial"/>
          <w:lang w:val="uk-UA"/>
        </w:rPr>
        <w:t>підтримувати про</w:t>
      </w:r>
      <w:r w:rsidR="00E8572E">
        <w:rPr>
          <w:rFonts w:ascii="Arial" w:hAnsi="Arial" w:cs="Arial"/>
          <w:lang w:val="uk-UA"/>
        </w:rPr>
        <w:t>є</w:t>
      </w:r>
      <w:r w:rsidR="001F5AE9" w:rsidRPr="009B57D8">
        <w:rPr>
          <w:rFonts w:ascii="Arial" w:hAnsi="Arial" w:cs="Arial"/>
          <w:lang w:val="uk-UA"/>
        </w:rPr>
        <w:t>кт</w:t>
      </w:r>
      <w:r w:rsidR="00E8572E">
        <w:rPr>
          <w:rFonts w:ascii="Arial" w:hAnsi="Arial" w:cs="Arial"/>
          <w:lang w:val="uk-UA"/>
        </w:rPr>
        <w:t xml:space="preserve">ну </w:t>
      </w:r>
      <w:r w:rsidR="00ED05E9">
        <w:rPr>
          <w:rFonts w:ascii="Arial" w:hAnsi="Arial" w:cs="Arial"/>
          <w:lang w:val="uk-UA"/>
        </w:rPr>
        <w:t xml:space="preserve">діяльність </w:t>
      </w:r>
      <w:r w:rsidR="001F5AE9" w:rsidRPr="009B57D8">
        <w:rPr>
          <w:rFonts w:ascii="Arial" w:hAnsi="Arial" w:cs="Arial"/>
          <w:lang w:val="uk-UA"/>
        </w:rPr>
        <w:t>в майбутньому</w:t>
      </w:r>
      <w:r w:rsidR="00ED05E9">
        <w:rPr>
          <w:rFonts w:ascii="Arial" w:hAnsi="Arial" w:cs="Arial"/>
          <w:lang w:val="uk-UA"/>
        </w:rPr>
        <w:t>, після завершення грантового фінансування</w:t>
      </w:r>
      <w:r w:rsidR="001F5AE9" w:rsidRPr="009B57D8">
        <w:rPr>
          <w:rFonts w:ascii="Arial" w:hAnsi="Arial" w:cs="Arial"/>
          <w:lang w:val="uk-UA"/>
        </w:rPr>
        <w:t>.</w:t>
      </w:r>
    </w:p>
    <w:p w14:paraId="08F20F23" w14:textId="77777777" w:rsidR="007B3480" w:rsidRPr="009B57D8" w:rsidRDefault="007B3480" w:rsidP="00F44D6F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Один з</w:t>
      </w:r>
      <w:r w:rsidRPr="009B57D8">
        <w:rPr>
          <w:rFonts w:ascii="Arial" w:hAnsi="Arial" w:cs="Arial"/>
          <w:lang w:val="uk-UA"/>
        </w:rPr>
        <w:t>аявник мож</w:t>
      </w:r>
      <w:r>
        <w:rPr>
          <w:rFonts w:ascii="Arial" w:hAnsi="Arial" w:cs="Arial"/>
          <w:lang w:val="uk-UA"/>
        </w:rPr>
        <w:t>е</w:t>
      </w:r>
      <w:r w:rsidRPr="009B57D8">
        <w:rPr>
          <w:rFonts w:ascii="Arial" w:hAnsi="Arial" w:cs="Arial"/>
          <w:lang w:val="uk-UA"/>
        </w:rPr>
        <w:t xml:space="preserve"> подати більше однієї концеп</w:t>
      </w:r>
      <w:r>
        <w:rPr>
          <w:rFonts w:ascii="Arial" w:hAnsi="Arial" w:cs="Arial"/>
          <w:lang w:val="uk-UA"/>
        </w:rPr>
        <w:t>ції</w:t>
      </w:r>
      <w:r w:rsidRPr="009B57D8">
        <w:rPr>
          <w:rFonts w:ascii="Arial" w:hAnsi="Arial" w:cs="Arial"/>
          <w:lang w:val="uk-UA"/>
        </w:rPr>
        <w:t xml:space="preserve">. </w:t>
      </w:r>
    </w:p>
    <w:p w14:paraId="25E476AB" w14:textId="3B510E79" w:rsidR="00AA4D38" w:rsidRPr="009B57D8" w:rsidRDefault="00AA4D38" w:rsidP="00F44D6F">
      <w:pPr>
        <w:jc w:val="both"/>
        <w:rPr>
          <w:rFonts w:ascii="Arial" w:hAnsi="Arial" w:cs="Arial"/>
          <w:lang w:val="uk-UA"/>
        </w:rPr>
      </w:pPr>
      <w:r w:rsidRPr="00ED05E9">
        <w:rPr>
          <w:rFonts w:ascii="Arial" w:hAnsi="Arial" w:cs="Arial"/>
          <w:lang w:val="uk-UA"/>
        </w:rPr>
        <w:t xml:space="preserve">Номер </w:t>
      </w:r>
      <w:r w:rsidRPr="00ED05E9">
        <w:rPr>
          <w:rFonts w:ascii="Arial" w:hAnsi="Arial" w:cs="Arial"/>
        </w:rPr>
        <w:t>DUNS</w:t>
      </w:r>
      <w:r w:rsidR="00ED05E9" w:rsidRPr="00ED05E9">
        <w:rPr>
          <w:rFonts w:ascii="Arial" w:hAnsi="Arial" w:cs="Arial"/>
          <w:lang w:val="uk-UA"/>
        </w:rPr>
        <w:t>. З</w:t>
      </w:r>
      <w:r w:rsidRPr="00ED05E9">
        <w:rPr>
          <w:rFonts w:ascii="Arial" w:hAnsi="Arial" w:cs="Arial"/>
          <w:lang w:val="uk-UA"/>
        </w:rPr>
        <w:t>ауважте, що якщо ви подаєте заявку з бюджетом про</w:t>
      </w:r>
      <w:r w:rsidR="00ED05E9" w:rsidRPr="00ED05E9">
        <w:rPr>
          <w:rFonts w:ascii="Arial" w:hAnsi="Arial" w:cs="Arial"/>
          <w:lang w:val="uk-UA"/>
        </w:rPr>
        <w:t>є</w:t>
      </w:r>
      <w:r w:rsidRPr="00ED05E9">
        <w:rPr>
          <w:rFonts w:ascii="Arial" w:hAnsi="Arial" w:cs="Arial"/>
          <w:lang w:val="uk-UA"/>
        </w:rPr>
        <w:t>кту понад 25 000 доларів</w:t>
      </w:r>
      <w:r w:rsidR="00DF0BB8" w:rsidRPr="00ED05E9">
        <w:rPr>
          <w:rFonts w:ascii="Arial" w:hAnsi="Arial" w:cs="Arial"/>
          <w:lang w:val="uk-UA"/>
        </w:rPr>
        <w:t xml:space="preserve"> США</w:t>
      </w:r>
      <w:r w:rsidRPr="00ED05E9">
        <w:rPr>
          <w:rFonts w:ascii="Arial" w:hAnsi="Arial" w:cs="Arial"/>
          <w:lang w:val="uk-UA"/>
        </w:rPr>
        <w:t xml:space="preserve">, ви повинні отримати номер </w:t>
      </w:r>
      <w:r w:rsidRPr="00ED05E9">
        <w:rPr>
          <w:rFonts w:ascii="Arial" w:hAnsi="Arial" w:cs="Arial"/>
        </w:rPr>
        <w:t>DUNS</w:t>
      </w:r>
      <w:r w:rsidRPr="00ED05E9">
        <w:rPr>
          <w:rFonts w:ascii="Arial" w:hAnsi="Arial" w:cs="Arial"/>
          <w:lang w:val="uk-UA"/>
        </w:rPr>
        <w:t xml:space="preserve">, щоб мати змогу </w:t>
      </w:r>
      <w:r w:rsidR="00DF0BB8" w:rsidRPr="00ED05E9">
        <w:rPr>
          <w:rFonts w:ascii="Arial" w:hAnsi="Arial" w:cs="Arial"/>
          <w:lang w:val="uk-UA"/>
        </w:rPr>
        <w:t xml:space="preserve">претендувати на </w:t>
      </w:r>
      <w:r w:rsidRPr="00ED05E9">
        <w:rPr>
          <w:rFonts w:ascii="Arial" w:hAnsi="Arial" w:cs="Arial"/>
          <w:lang w:val="uk-UA"/>
        </w:rPr>
        <w:t>фінансування.</w:t>
      </w:r>
    </w:p>
    <w:p w14:paraId="16AC65D6" w14:textId="5BB3C8C0" w:rsidR="003E350B" w:rsidRPr="009B57D8" w:rsidRDefault="006B2936" w:rsidP="003E350B">
      <w:pPr>
        <w:pStyle w:val="ListParagraph"/>
        <w:numPr>
          <w:ilvl w:val="0"/>
          <w:numId w:val="4"/>
        </w:numPr>
        <w:contextualSpacing/>
        <w:rPr>
          <w:rFonts w:ascii="Arial" w:hAnsi="Arial"/>
          <w:b/>
        </w:rPr>
      </w:pPr>
      <w:r w:rsidRPr="009B57D8">
        <w:rPr>
          <w:rFonts w:ascii="Arial" w:hAnsi="Arial"/>
          <w:b/>
          <w:lang w:val="uk-UA"/>
        </w:rPr>
        <w:t>Потенційні нові парт</w:t>
      </w:r>
      <w:r w:rsidR="001E7B23" w:rsidRPr="009B57D8">
        <w:rPr>
          <w:rFonts w:ascii="Arial" w:hAnsi="Arial"/>
          <w:b/>
          <w:lang w:val="uk-UA"/>
        </w:rPr>
        <w:t>нери</w:t>
      </w:r>
    </w:p>
    <w:p w14:paraId="6ECB6EA6" w14:textId="617B1426" w:rsidR="003E350B" w:rsidRPr="009B57D8" w:rsidRDefault="000A1C13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IREX / «Мріємо та діємо» </w:t>
      </w:r>
      <w:r w:rsidR="00D82593" w:rsidRPr="009B57D8">
        <w:rPr>
          <w:rFonts w:ascii="Arial" w:hAnsi="Arial" w:cs="Arial"/>
          <w:lang w:val="uk-UA"/>
        </w:rPr>
        <w:t xml:space="preserve">активно </w:t>
      </w:r>
      <w:r w:rsidRPr="009B57D8">
        <w:rPr>
          <w:rFonts w:ascii="Arial" w:hAnsi="Arial" w:cs="Arial"/>
          <w:lang w:val="uk-UA"/>
        </w:rPr>
        <w:t xml:space="preserve">заохочує </w:t>
      </w:r>
      <w:r w:rsidR="00626D1D" w:rsidRPr="009B57D8">
        <w:rPr>
          <w:rFonts w:ascii="Arial" w:hAnsi="Arial" w:cs="Arial"/>
          <w:lang w:val="uk-UA"/>
        </w:rPr>
        <w:t xml:space="preserve">до </w:t>
      </w:r>
      <w:r w:rsidR="00D82593" w:rsidRPr="009B57D8">
        <w:rPr>
          <w:rFonts w:ascii="Arial" w:hAnsi="Arial" w:cs="Arial"/>
          <w:lang w:val="uk-UA"/>
        </w:rPr>
        <w:t>подання заявок</w:t>
      </w:r>
      <w:r w:rsidRPr="009B57D8">
        <w:rPr>
          <w:rFonts w:ascii="Arial" w:hAnsi="Arial" w:cs="Arial"/>
          <w:lang w:val="uk-UA"/>
        </w:rPr>
        <w:t xml:space="preserve"> потенційн</w:t>
      </w:r>
      <w:r w:rsidR="00626D1D" w:rsidRPr="009B57D8">
        <w:rPr>
          <w:rFonts w:ascii="Arial" w:hAnsi="Arial" w:cs="Arial"/>
          <w:lang w:val="uk-UA"/>
        </w:rPr>
        <w:t>их</w:t>
      </w:r>
      <w:r w:rsidRPr="009B57D8">
        <w:rPr>
          <w:rFonts w:ascii="Arial" w:hAnsi="Arial" w:cs="Arial"/>
          <w:lang w:val="uk-UA"/>
        </w:rPr>
        <w:t xml:space="preserve"> нови</w:t>
      </w:r>
      <w:r w:rsidR="00626D1D" w:rsidRPr="009B57D8">
        <w:rPr>
          <w:rFonts w:ascii="Arial" w:hAnsi="Arial" w:cs="Arial"/>
          <w:lang w:val="uk-UA"/>
        </w:rPr>
        <w:t>х</w:t>
      </w:r>
      <w:r w:rsidRPr="009B57D8">
        <w:rPr>
          <w:rFonts w:ascii="Arial" w:hAnsi="Arial" w:cs="Arial"/>
          <w:lang w:val="uk-UA"/>
        </w:rPr>
        <w:t xml:space="preserve"> партне</w:t>
      </w:r>
      <w:r w:rsidR="00626D1D" w:rsidRPr="009B57D8">
        <w:rPr>
          <w:rFonts w:ascii="Arial" w:hAnsi="Arial" w:cs="Arial"/>
          <w:lang w:val="uk-UA"/>
        </w:rPr>
        <w:t>рів</w:t>
      </w:r>
      <w:r w:rsidRPr="009B57D8">
        <w:rPr>
          <w:rFonts w:ascii="Arial" w:hAnsi="Arial" w:cs="Arial"/>
          <w:lang w:val="uk-UA"/>
        </w:rPr>
        <w:t>.</w:t>
      </w:r>
    </w:p>
    <w:p w14:paraId="0D60C115" w14:textId="3281E58A" w:rsidR="003E350B" w:rsidRPr="009B57D8" w:rsidRDefault="0068455B" w:rsidP="003E350B">
      <w:pPr>
        <w:pStyle w:val="ListParagraph"/>
        <w:numPr>
          <w:ilvl w:val="0"/>
          <w:numId w:val="4"/>
        </w:numPr>
        <w:contextualSpacing/>
        <w:rPr>
          <w:rFonts w:ascii="Arial" w:hAnsi="Arial"/>
          <w:b/>
        </w:rPr>
      </w:pPr>
      <w:r w:rsidRPr="009B57D8">
        <w:rPr>
          <w:rFonts w:ascii="Arial" w:hAnsi="Arial"/>
          <w:b/>
          <w:lang w:val="uk-UA"/>
        </w:rPr>
        <w:t>Власний внесок</w:t>
      </w:r>
    </w:p>
    <w:p w14:paraId="53DBEFF6" w14:textId="680B4D6E" w:rsidR="003E350B" w:rsidRPr="009B57D8" w:rsidRDefault="000C13DC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Власний внесок не є необхідним, але заохочується. Всі власні внески підлягають фінансовій звітності відповідно до тих самих стандартів та вимог, що і </w:t>
      </w:r>
      <w:r w:rsidR="0086669A" w:rsidRPr="009B57D8">
        <w:rPr>
          <w:rFonts w:ascii="Arial" w:hAnsi="Arial" w:cs="Arial"/>
          <w:lang w:val="uk-UA"/>
        </w:rPr>
        <w:t xml:space="preserve">частка </w:t>
      </w:r>
      <w:r w:rsidRPr="009B57D8">
        <w:rPr>
          <w:rFonts w:ascii="Arial" w:hAnsi="Arial" w:cs="Arial"/>
          <w:lang w:val="uk-UA"/>
        </w:rPr>
        <w:t>фінансування, надан</w:t>
      </w:r>
      <w:r w:rsidR="0086669A" w:rsidRPr="009B57D8">
        <w:rPr>
          <w:rFonts w:ascii="Arial" w:hAnsi="Arial" w:cs="Arial"/>
          <w:lang w:val="uk-UA"/>
        </w:rPr>
        <w:t>а</w:t>
      </w:r>
      <w:r w:rsidRPr="009B57D8">
        <w:rPr>
          <w:rFonts w:ascii="Arial" w:hAnsi="Arial" w:cs="Arial"/>
          <w:lang w:val="uk-UA"/>
        </w:rPr>
        <w:t xml:space="preserve"> IREX / «Мріємо та діємо».</w:t>
      </w:r>
    </w:p>
    <w:p w14:paraId="37918616" w14:textId="370C5CE8" w:rsidR="003E350B" w:rsidRPr="009B57D8" w:rsidRDefault="0086669A" w:rsidP="003E350B">
      <w:pPr>
        <w:rPr>
          <w:rFonts w:ascii="Arial" w:hAnsi="Arial" w:cs="Arial"/>
          <w:b/>
          <w:lang w:val="ru-RU"/>
        </w:rPr>
      </w:pPr>
      <w:r w:rsidRPr="009B57D8">
        <w:rPr>
          <w:rFonts w:ascii="Arial" w:hAnsi="Arial" w:cs="Arial"/>
          <w:b/>
          <w:lang w:val="uk-UA"/>
        </w:rPr>
        <w:t>Розділ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3E350B" w:rsidRPr="009B57D8">
        <w:rPr>
          <w:rFonts w:ascii="Arial" w:hAnsi="Arial" w:cs="Arial"/>
          <w:b/>
        </w:rPr>
        <w:t>IV</w:t>
      </w:r>
      <w:r w:rsidR="003E350B" w:rsidRPr="009B57D8">
        <w:rPr>
          <w:rFonts w:ascii="Arial" w:hAnsi="Arial" w:cs="Arial"/>
          <w:b/>
          <w:lang w:val="ru-RU"/>
        </w:rPr>
        <w:t xml:space="preserve">- </w:t>
      </w:r>
      <w:r w:rsidR="007C3263" w:rsidRPr="009B57D8">
        <w:rPr>
          <w:rFonts w:ascii="Arial" w:hAnsi="Arial" w:cs="Arial"/>
          <w:b/>
          <w:lang w:val="uk-UA"/>
        </w:rPr>
        <w:t>ІНФОРМАЦІЯ ПРО ЗАЯВКУ ТА ПРОЦЕС ПОДАННЯ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</w:p>
    <w:p w14:paraId="64D1CC09" w14:textId="15555542" w:rsidR="003E350B" w:rsidRPr="009B57D8" w:rsidRDefault="003E350B" w:rsidP="003E350B">
      <w:pPr>
        <w:pStyle w:val="ListParagraph"/>
        <w:numPr>
          <w:ilvl w:val="0"/>
          <w:numId w:val="5"/>
        </w:numPr>
        <w:contextualSpacing/>
        <w:rPr>
          <w:rFonts w:ascii="Arial" w:hAnsi="Arial"/>
          <w:b/>
        </w:rPr>
      </w:pPr>
      <w:r w:rsidRPr="009B57D8">
        <w:rPr>
          <w:rFonts w:ascii="Arial" w:hAnsi="Arial"/>
          <w:b/>
          <w:lang w:val="ru-RU"/>
        </w:rPr>
        <w:t xml:space="preserve"> </w:t>
      </w:r>
      <w:r w:rsidR="007C3263" w:rsidRPr="009B57D8">
        <w:rPr>
          <w:rFonts w:ascii="Arial" w:hAnsi="Arial"/>
          <w:b/>
          <w:lang w:val="uk-UA"/>
        </w:rPr>
        <w:t>Процес подання заявок</w:t>
      </w:r>
      <w:r w:rsidRPr="009B57D8">
        <w:rPr>
          <w:rFonts w:ascii="Arial" w:hAnsi="Arial"/>
          <w:b/>
        </w:rPr>
        <w:t xml:space="preserve"> </w:t>
      </w:r>
    </w:p>
    <w:p w14:paraId="5F8D7180" w14:textId="71DB0BD5" w:rsidR="003E350B" w:rsidRPr="009B57D8" w:rsidRDefault="003111F9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IREX / «Мріємо та діємо» розглядатиме пропозиції в два етапи. Заявники повинні спочатку подати концептуальний </w:t>
      </w:r>
      <w:r w:rsidR="007275DE">
        <w:rPr>
          <w:rFonts w:ascii="Arial" w:hAnsi="Arial" w:cs="Arial"/>
          <w:lang w:val="uk-UA"/>
        </w:rPr>
        <w:t>опис проєкту (концепцію)</w:t>
      </w:r>
      <w:r w:rsidRPr="009B57D8">
        <w:rPr>
          <w:rFonts w:ascii="Arial" w:hAnsi="Arial" w:cs="Arial"/>
          <w:lang w:val="uk-UA"/>
        </w:rPr>
        <w:t xml:space="preserve"> обсягом не більше </w:t>
      </w:r>
      <w:r w:rsidRPr="009B57D8">
        <w:rPr>
          <w:rFonts w:ascii="Arial" w:hAnsi="Arial" w:cs="Arial"/>
          <w:b/>
          <w:bCs/>
          <w:lang w:val="uk-UA"/>
        </w:rPr>
        <w:t xml:space="preserve">чотирьох </w:t>
      </w:r>
      <w:r w:rsidRPr="009B57D8">
        <w:rPr>
          <w:rFonts w:ascii="Arial" w:hAnsi="Arial" w:cs="Arial"/>
          <w:lang w:val="uk-UA"/>
        </w:rPr>
        <w:t xml:space="preserve">сторінок до IREX / «Мріємо та діємо», перш ніж подавати повну </w:t>
      </w:r>
      <w:r w:rsidR="00921A33">
        <w:rPr>
          <w:rFonts w:ascii="Arial" w:hAnsi="Arial" w:cs="Arial"/>
          <w:lang w:val="uk-UA"/>
        </w:rPr>
        <w:t xml:space="preserve">проєктну </w:t>
      </w:r>
      <w:r w:rsidRPr="009B57D8">
        <w:rPr>
          <w:rFonts w:ascii="Arial" w:hAnsi="Arial" w:cs="Arial"/>
          <w:lang w:val="uk-UA"/>
        </w:rPr>
        <w:t xml:space="preserve">пропозицію, якщо </w:t>
      </w:r>
      <w:r w:rsidR="002C33B2">
        <w:rPr>
          <w:rFonts w:ascii="Arial" w:hAnsi="Arial" w:cs="Arial"/>
          <w:lang w:val="uk-UA"/>
        </w:rPr>
        <w:t xml:space="preserve">заявника </w:t>
      </w:r>
      <w:r w:rsidR="005215A6">
        <w:rPr>
          <w:rFonts w:ascii="Arial" w:hAnsi="Arial" w:cs="Arial"/>
          <w:lang w:val="uk-UA"/>
        </w:rPr>
        <w:t xml:space="preserve">про це попросять на нступному етапі відбору проєктів. </w:t>
      </w:r>
      <w:r w:rsidRPr="009B57D8">
        <w:rPr>
          <w:rFonts w:ascii="Arial" w:hAnsi="Arial" w:cs="Arial"/>
          <w:lang w:val="uk-UA"/>
        </w:rPr>
        <w:t>Концеп</w:t>
      </w:r>
      <w:r w:rsidR="005215A6">
        <w:rPr>
          <w:rFonts w:ascii="Arial" w:hAnsi="Arial" w:cs="Arial"/>
          <w:lang w:val="uk-UA"/>
        </w:rPr>
        <w:t xml:space="preserve">ції </w:t>
      </w:r>
      <w:r w:rsidRPr="009B57D8">
        <w:rPr>
          <w:rFonts w:ascii="Arial" w:hAnsi="Arial" w:cs="Arial"/>
          <w:lang w:val="uk-UA"/>
        </w:rPr>
        <w:t xml:space="preserve">повинні відповідати визначеним потребам цього </w:t>
      </w:r>
      <w:r w:rsidR="00CB02D9" w:rsidRPr="009B57D8">
        <w:rPr>
          <w:rFonts w:ascii="Arial" w:hAnsi="Arial" w:cs="Arial"/>
          <w:lang w:val="uk-UA"/>
        </w:rPr>
        <w:t>запиту</w:t>
      </w:r>
      <w:r w:rsidRPr="009B57D8">
        <w:rPr>
          <w:rFonts w:ascii="Arial" w:hAnsi="Arial" w:cs="Arial"/>
          <w:lang w:val="uk-UA"/>
        </w:rPr>
        <w:t>. Зверніть увагу на таке:</w:t>
      </w:r>
    </w:p>
    <w:p w14:paraId="50481B7C" w14:textId="49B0F780" w:rsidR="003E350B" w:rsidRPr="009B57D8" w:rsidRDefault="00F1100A" w:rsidP="003E350B">
      <w:pPr>
        <w:spacing w:line="240" w:lineRule="auto"/>
        <w:ind w:left="360"/>
        <w:contextualSpacing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Не подавайте повну </w:t>
      </w:r>
      <w:r w:rsidR="00030F21">
        <w:rPr>
          <w:rFonts w:ascii="Arial" w:hAnsi="Arial" w:cs="Arial"/>
          <w:lang w:val="uk-UA"/>
        </w:rPr>
        <w:t xml:space="preserve">проєктну </w:t>
      </w:r>
      <w:r w:rsidRPr="009B57D8">
        <w:rPr>
          <w:rFonts w:ascii="Arial" w:hAnsi="Arial" w:cs="Arial"/>
          <w:lang w:val="uk-UA"/>
        </w:rPr>
        <w:t xml:space="preserve">пропозицію, якщо цього не вимагає IREX / «Мріємо та діємо». </w:t>
      </w:r>
      <w:r w:rsidR="00852349">
        <w:rPr>
          <w:rFonts w:ascii="Arial" w:hAnsi="Arial" w:cs="Arial"/>
          <w:lang w:val="uk-UA"/>
        </w:rPr>
        <w:t xml:space="preserve">Їі зможуть подати </w:t>
      </w:r>
      <w:r w:rsidR="00564D44">
        <w:rPr>
          <w:rFonts w:ascii="Arial" w:hAnsi="Arial" w:cs="Arial"/>
          <w:lang w:val="uk-UA"/>
        </w:rPr>
        <w:t xml:space="preserve">лише відібрані заявники, з якими сконтактує </w:t>
      </w:r>
      <w:r w:rsidRPr="009B57D8">
        <w:rPr>
          <w:rFonts w:ascii="Arial" w:hAnsi="Arial" w:cs="Arial"/>
          <w:lang w:val="uk-UA"/>
        </w:rPr>
        <w:t>IREX / «Мріємо та діємо»</w:t>
      </w:r>
      <w:r w:rsidR="00564D44">
        <w:rPr>
          <w:rFonts w:ascii="Arial" w:hAnsi="Arial" w:cs="Arial"/>
          <w:lang w:val="uk-UA"/>
        </w:rPr>
        <w:t xml:space="preserve"> з за</w:t>
      </w:r>
      <w:r w:rsidR="00AC522F">
        <w:rPr>
          <w:rFonts w:ascii="Arial" w:hAnsi="Arial" w:cs="Arial"/>
          <w:lang w:val="uk-UA"/>
        </w:rPr>
        <w:t xml:space="preserve">питом на повну пропозицію, інструкціями, і шаблонами документів. </w:t>
      </w:r>
    </w:p>
    <w:p w14:paraId="795331AB" w14:textId="77777777" w:rsidR="003E350B" w:rsidRPr="009B57D8" w:rsidRDefault="003E350B" w:rsidP="003E350B">
      <w:pPr>
        <w:spacing w:line="240" w:lineRule="auto"/>
        <w:ind w:left="360"/>
        <w:contextualSpacing/>
        <w:rPr>
          <w:rFonts w:ascii="Arial" w:hAnsi="Arial" w:cs="Arial"/>
          <w:lang w:val="uk-UA"/>
        </w:rPr>
      </w:pPr>
    </w:p>
    <w:p w14:paraId="07A57438" w14:textId="69B93A9E" w:rsidR="003E350B" w:rsidRPr="009B57D8" w:rsidRDefault="007B6038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Концеп</w:t>
      </w:r>
      <w:r w:rsidR="00AC522F">
        <w:rPr>
          <w:rFonts w:ascii="Arial" w:hAnsi="Arial" w:cs="Arial"/>
          <w:lang w:val="uk-UA"/>
        </w:rPr>
        <w:t xml:space="preserve">ція </w:t>
      </w:r>
      <w:r w:rsidRPr="009B57D8">
        <w:rPr>
          <w:rFonts w:ascii="Arial" w:hAnsi="Arial" w:cs="Arial"/>
          <w:lang w:val="uk-UA"/>
        </w:rPr>
        <w:t>повин</w:t>
      </w:r>
      <w:r w:rsidR="00AC522F">
        <w:rPr>
          <w:rFonts w:ascii="Arial" w:hAnsi="Arial" w:cs="Arial"/>
          <w:lang w:val="uk-UA"/>
        </w:rPr>
        <w:t xml:space="preserve">на </w:t>
      </w:r>
      <w:r w:rsidRPr="009B57D8">
        <w:rPr>
          <w:rFonts w:ascii="Arial" w:hAnsi="Arial" w:cs="Arial"/>
          <w:lang w:val="uk-UA"/>
        </w:rPr>
        <w:t>подаватися відповідно до інструкцій, наведених у розді</w:t>
      </w:r>
      <w:r w:rsidR="0086669A" w:rsidRPr="009B57D8">
        <w:rPr>
          <w:rFonts w:ascii="Arial" w:hAnsi="Arial" w:cs="Arial"/>
          <w:lang w:val="uk-UA"/>
        </w:rPr>
        <w:t xml:space="preserve">лі </w:t>
      </w:r>
      <w:r w:rsidRPr="009B57D8">
        <w:rPr>
          <w:rFonts w:ascii="Arial" w:hAnsi="Arial" w:cs="Arial"/>
          <w:lang w:val="uk-UA"/>
        </w:rPr>
        <w:t xml:space="preserve">IV </w:t>
      </w:r>
      <w:r w:rsidR="0086669A" w:rsidRPr="009B57D8">
        <w:rPr>
          <w:rFonts w:ascii="Arial" w:hAnsi="Arial" w:cs="Arial"/>
          <w:lang w:val="uk-UA"/>
        </w:rPr>
        <w:t>(</w:t>
      </w:r>
      <w:r w:rsidRPr="009B57D8">
        <w:rPr>
          <w:rFonts w:ascii="Arial" w:hAnsi="Arial" w:cs="Arial"/>
          <w:lang w:val="uk-UA"/>
        </w:rPr>
        <w:t>B</w:t>
      </w:r>
      <w:r w:rsidR="0086669A" w:rsidRPr="009B57D8">
        <w:rPr>
          <w:rFonts w:ascii="Arial" w:hAnsi="Arial" w:cs="Arial"/>
          <w:lang w:val="uk-UA"/>
        </w:rPr>
        <w:t>)</w:t>
      </w:r>
      <w:r w:rsidRPr="009B57D8">
        <w:rPr>
          <w:rFonts w:ascii="Arial" w:hAnsi="Arial" w:cs="Arial"/>
          <w:lang w:val="uk-UA"/>
        </w:rPr>
        <w:t xml:space="preserve"> нижче.</w:t>
      </w:r>
    </w:p>
    <w:p w14:paraId="71684F00" w14:textId="03084AA0" w:rsidR="003E350B" w:rsidRPr="009B57D8" w:rsidRDefault="007B6038" w:rsidP="003E350B">
      <w:pPr>
        <w:pStyle w:val="ListParagraph"/>
        <w:numPr>
          <w:ilvl w:val="0"/>
          <w:numId w:val="5"/>
        </w:numPr>
        <w:contextualSpacing/>
        <w:rPr>
          <w:rFonts w:ascii="Arial" w:hAnsi="Arial"/>
          <w:b/>
          <w:lang w:val="uk-UA"/>
        </w:rPr>
      </w:pPr>
      <w:r w:rsidRPr="009B57D8">
        <w:rPr>
          <w:rFonts w:ascii="Arial" w:hAnsi="Arial"/>
          <w:b/>
          <w:lang w:val="uk-UA"/>
        </w:rPr>
        <w:t>Концеп</w:t>
      </w:r>
      <w:r w:rsidR="00AC522F">
        <w:rPr>
          <w:rFonts w:ascii="Arial" w:hAnsi="Arial"/>
          <w:b/>
          <w:lang w:val="uk-UA"/>
        </w:rPr>
        <w:t>ція проєкту</w:t>
      </w:r>
      <w:r w:rsidR="003E350B" w:rsidRPr="009B57D8">
        <w:rPr>
          <w:rFonts w:ascii="Arial" w:hAnsi="Arial"/>
          <w:b/>
          <w:lang w:val="uk-UA"/>
        </w:rPr>
        <w:t xml:space="preserve"> </w:t>
      </w:r>
    </w:p>
    <w:p w14:paraId="6536FA2C" w14:textId="200839EE" w:rsidR="00582117" w:rsidRPr="009B57D8" w:rsidRDefault="00582117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На першому етапі всі зацікавлені заявники повинні подати коротку технічну концепцію</w:t>
      </w:r>
      <w:r w:rsidR="00F229B3">
        <w:rPr>
          <w:rFonts w:ascii="Arial" w:hAnsi="Arial" w:cs="Arial"/>
          <w:lang w:val="uk-UA"/>
        </w:rPr>
        <w:t xml:space="preserve"> проєкту</w:t>
      </w:r>
      <w:r w:rsidRPr="009B57D8">
        <w:rPr>
          <w:rFonts w:ascii="Arial" w:hAnsi="Arial" w:cs="Arial"/>
          <w:lang w:val="uk-UA"/>
        </w:rPr>
        <w:t>, обсягом не більше</w:t>
      </w:r>
      <w:r w:rsidRPr="009B57D8">
        <w:rPr>
          <w:rFonts w:ascii="Arial" w:hAnsi="Arial" w:cs="Arial"/>
          <w:b/>
          <w:bCs/>
          <w:lang w:val="uk-UA"/>
        </w:rPr>
        <w:t xml:space="preserve"> чотирьох</w:t>
      </w:r>
      <w:r w:rsidRPr="009B57D8">
        <w:rPr>
          <w:rFonts w:ascii="Arial" w:hAnsi="Arial" w:cs="Arial"/>
          <w:lang w:val="uk-UA"/>
        </w:rPr>
        <w:t xml:space="preserve"> сторінок, яка є конкретною, </w:t>
      </w:r>
      <w:r w:rsidR="000D2B6C" w:rsidRPr="009B57D8">
        <w:rPr>
          <w:rFonts w:ascii="Arial" w:hAnsi="Arial" w:cs="Arial"/>
          <w:lang w:val="uk-UA"/>
        </w:rPr>
        <w:t>завершеною</w:t>
      </w:r>
      <w:r w:rsidRPr="009B57D8">
        <w:rPr>
          <w:rFonts w:ascii="Arial" w:hAnsi="Arial" w:cs="Arial"/>
          <w:lang w:val="uk-UA"/>
        </w:rPr>
        <w:t xml:space="preserve"> та </w:t>
      </w:r>
      <w:r w:rsidR="00201437" w:rsidRPr="009B57D8">
        <w:rPr>
          <w:rFonts w:ascii="Arial" w:hAnsi="Arial" w:cs="Arial"/>
          <w:lang w:val="uk-UA"/>
        </w:rPr>
        <w:t>стислою</w:t>
      </w:r>
      <w:r w:rsidRPr="009B57D8">
        <w:rPr>
          <w:rFonts w:ascii="Arial" w:hAnsi="Arial" w:cs="Arial"/>
          <w:lang w:val="uk-UA"/>
        </w:rPr>
        <w:t xml:space="preserve">. Концептуальний </w:t>
      </w:r>
      <w:r w:rsidR="00F229B3">
        <w:rPr>
          <w:rFonts w:ascii="Arial" w:hAnsi="Arial" w:cs="Arial"/>
          <w:lang w:val="uk-UA"/>
        </w:rPr>
        <w:t>опис проєкту</w:t>
      </w:r>
      <w:r w:rsidRPr="009B57D8">
        <w:rPr>
          <w:rFonts w:ascii="Arial" w:hAnsi="Arial" w:cs="Arial"/>
          <w:lang w:val="uk-UA"/>
        </w:rPr>
        <w:t xml:space="preserve"> повинен продемонструвати можливості заявника досяг</w:t>
      </w:r>
      <w:r w:rsidR="00F229B3">
        <w:rPr>
          <w:rFonts w:ascii="Arial" w:hAnsi="Arial" w:cs="Arial"/>
          <w:lang w:val="uk-UA"/>
        </w:rPr>
        <w:t xml:space="preserve">ти </w:t>
      </w:r>
      <w:r w:rsidRPr="009B57D8">
        <w:rPr>
          <w:rFonts w:ascii="Arial" w:hAnsi="Arial" w:cs="Arial"/>
          <w:lang w:val="uk-UA"/>
        </w:rPr>
        <w:t xml:space="preserve">цілей </w:t>
      </w:r>
      <w:r w:rsidR="003C04FF">
        <w:rPr>
          <w:rFonts w:ascii="Arial" w:hAnsi="Arial" w:cs="Arial"/>
          <w:lang w:val="uk-UA"/>
        </w:rPr>
        <w:t xml:space="preserve">проєкту і показати, як запропонований проєкт долучається до виконання цілей </w:t>
      </w:r>
      <w:r w:rsidRPr="009B57D8">
        <w:rPr>
          <w:rFonts w:ascii="Arial" w:hAnsi="Arial" w:cs="Arial"/>
          <w:lang w:val="uk-UA"/>
        </w:rPr>
        <w:t>програми. Заявники, розробляючи концептуальний документ, повинні враховувати інструкції, перелічені в наступному розділі.</w:t>
      </w:r>
    </w:p>
    <w:p w14:paraId="5C8ED07F" w14:textId="33E3865A" w:rsidR="00E869D6" w:rsidRPr="009B57D8" w:rsidRDefault="00E869D6" w:rsidP="00F44D6F">
      <w:pPr>
        <w:jc w:val="both"/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Концеп</w:t>
      </w:r>
      <w:r w:rsidR="002F792D">
        <w:rPr>
          <w:rFonts w:ascii="Arial" w:hAnsi="Arial" w:cs="Arial"/>
          <w:lang w:val="uk-UA"/>
        </w:rPr>
        <w:t xml:space="preserve">ції </w:t>
      </w:r>
      <w:r w:rsidRPr="009B57D8">
        <w:rPr>
          <w:rFonts w:ascii="Arial" w:hAnsi="Arial" w:cs="Arial"/>
          <w:lang w:val="uk-UA"/>
        </w:rPr>
        <w:t>розгля</w:t>
      </w:r>
      <w:r w:rsidR="002F792D">
        <w:rPr>
          <w:rFonts w:ascii="Arial" w:hAnsi="Arial" w:cs="Arial"/>
          <w:lang w:val="uk-UA"/>
        </w:rPr>
        <w:t>да</w:t>
      </w:r>
      <w:r w:rsidR="001D76F9">
        <w:rPr>
          <w:rFonts w:ascii="Arial" w:hAnsi="Arial" w:cs="Arial"/>
          <w:lang w:val="uk-UA"/>
        </w:rPr>
        <w:t>ти</w:t>
      </w:r>
      <w:r w:rsidR="002F792D">
        <w:rPr>
          <w:rFonts w:ascii="Arial" w:hAnsi="Arial" w:cs="Arial"/>
          <w:lang w:val="uk-UA"/>
        </w:rPr>
        <w:t>муться на відпові</w:t>
      </w:r>
      <w:r w:rsidR="001D76F9">
        <w:rPr>
          <w:rFonts w:ascii="Arial" w:hAnsi="Arial" w:cs="Arial"/>
          <w:lang w:val="uk-UA"/>
        </w:rPr>
        <w:t>дність умовам</w:t>
      </w:r>
      <w:r w:rsidRPr="009B57D8">
        <w:rPr>
          <w:rFonts w:ascii="Arial" w:hAnsi="Arial" w:cs="Arial"/>
          <w:lang w:val="uk-UA"/>
        </w:rPr>
        <w:t xml:space="preserve"> </w:t>
      </w:r>
      <w:r w:rsidR="00785702" w:rsidRPr="009B57D8">
        <w:rPr>
          <w:rFonts w:ascii="Arial" w:hAnsi="Arial" w:cs="Arial"/>
          <w:lang w:val="ru-RU"/>
        </w:rPr>
        <w:t xml:space="preserve">конкурсного </w:t>
      </w:r>
      <w:r w:rsidR="00785702" w:rsidRPr="00387338">
        <w:rPr>
          <w:rFonts w:ascii="Arial" w:hAnsi="Arial" w:cs="Arial"/>
          <w:lang w:val="uk-UA"/>
        </w:rPr>
        <w:t>оголошення</w:t>
      </w:r>
      <w:r w:rsidRPr="009B57D8">
        <w:rPr>
          <w:rFonts w:ascii="Arial" w:hAnsi="Arial" w:cs="Arial"/>
          <w:lang w:val="uk-UA"/>
        </w:rPr>
        <w:t xml:space="preserve">, </w:t>
      </w:r>
      <w:r w:rsidR="001D76F9">
        <w:rPr>
          <w:rFonts w:ascii="Arial" w:hAnsi="Arial" w:cs="Arial"/>
          <w:lang w:val="uk-UA"/>
        </w:rPr>
        <w:t>заявленій</w:t>
      </w:r>
      <w:r w:rsidRPr="009B57D8">
        <w:rPr>
          <w:rFonts w:ascii="Arial" w:hAnsi="Arial" w:cs="Arial"/>
          <w:lang w:val="uk-UA"/>
        </w:rPr>
        <w:t xml:space="preserve"> темати</w:t>
      </w:r>
      <w:r w:rsidR="001D76F9">
        <w:rPr>
          <w:rFonts w:ascii="Arial" w:hAnsi="Arial" w:cs="Arial"/>
          <w:lang w:val="uk-UA"/>
        </w:rPr>
        <w:t xml:space="preserve">ці та </w:t>
      </w:r>
      <w:r w:rsidR="002028FC">
        <w:rPr>
          <w:rFonts w:ascii="Arial" w:hAnsi="Arial" w:cs="Arial"/>
          <w:lang w:val="uk-UA"/>
        </w:rPr>
        <w:t>очікуваним результатам</w:t>
      </w:r>
      <w:r w:rsidRPr="009B57D8">
        <w:rPr>
          <w:rFonts w:ascii="Arial" w:hAnsi="Arial" w:cs="Arial"/>
          <w:lang w:val="uk-UA"/>
        </w:rPr>
        <w:t xml:space="preserve">, </w:t>
      </w:r>
      <w:r w:rsidR="008D3BFD" w:rsidRPr="009B57D8">
        <w:rPr>
          <w:rFonts w:ascii="Arial" w:hAnsi="Arial" w:cs="Arial"/>
          <w:lang w:val="uk-UA"/>
        </w:rPr>
        <w:t xml:space="preserve">а також </w:t>
      </w:r>
      <w:r w:rsidR="002028FC">
        <w:rPr>
          <w:rFonts w:ascii="Arial" w:hAnsi="Arial" w:cs="Arial"/>
          <w:lang w:val="uk-UA"/>
        </w:rPr>
        <w:t>рівню</w:t>
      </w:r>
      <w:r w:rsidRPr="009B57D8">
        <w:rPr>
          <w:rFonts w:ascii="Arial" w:hAnsi="Arial" w:cs="Arial"/>
          <w:lang w:val="uk-UA"/>
        </w:rPr>
        <w:t xml:space="preserve"> залучен</w:t>
      </w:r>
      <w:r w:rsidR="002028FC">
        <w:rPr>
          <w:rFonts w:ascii="Arial" w:hAnsi="Arial" w:cs="Arial"/>
          <w:lang w:val="uk-UA"/>
        </w:rPr>
        <w:t xml:space="preserve">ня молоді </w:t>
      </w:r>
      <w:r w:rsidRPr="009B57D8">
        <w:rPr>
          <w:rFonts w:ascii="Arial" w:hAnsi="Arial" w:cs="Arial"/>
          <w:lang w:val="uk-UA"/>
        </w:rPr>
        <w:t>до розробки та впровадження про</w:t>
      </w:r>
      <w:r w:rsidR="00387338">
        <w:rPr>
          <w:rFonts w:ascii="Arial" w:hAnsi="Arial" w:cs="Arial"/>
          <w:lang w:val="uk-UA"/>
        </w:rPr>
        <w:t>єктів</w:t>
      </w:r>
      <w:r w:rsidRPr="009B57D8">
        <w:rPr>
          <w:rFonts w:ascii="Arial" w:hAnsi="Arial" w:cs="Arial"/>
          <w:lang w:val="uk-UA"/>
        </w:rPr>
        <w:t>,</w:t>
      </w:r>
      <w:r w:rsidR="008D3BFD" w:rsidRPr="009B57D8">
        <w:rPr>
          <w:rFonts w:ascii="Arial" w:hAnsi="Arial" w:cs="Arial"/>
          <w:lang w:val="uk-UA"/>
        </w:rPr>
        <w:t xml:space="preserve"> і</w:t>
      </w:r>
      <w:r w:rsidRPr="009B57D8">
        <w:rPr>
          <w:rFonts w:ascii="Arial" w:hAnsi="Arial" w:cs="Arial"/>
          <w:lang w:val="uk-UA"/>
        </w:rPr>
        <w:t xml:space="preserve"> креативності</w:t>
      </w:r>
      <w:r w:rsidR="00387338">
        <w:rPr>
          <w:rFonts w:ascii="Arial" w:hAnsi="Arial" w:cs="Arial"/>
          <w:lang w:val="uk-UA"/>
        </w:rPr>
        <w:t xml:space="preserve"> запропонованого підходу</w:t>
      </w:r>
      <w:r w:rsidRPr="009B57D8">
        <w:rPr>
          <w:rFonts w:ascii="Arial" w:hAnsi="Arial" w:cs="Arial"/>
          <w:lang w:val="uk-UA"/>
        </w:rPr>
        <w:t xml:space="preserve">. Заявники повинні чітко продемонструвати, як запропонована ними робота сприятиме досягненню цілей IREX / </w:t>
      </w:r>
      <w:r w:rsidR="007E6BD8" w:rsidRPr="009B57D8">
        <w:rPr>
          <w:rFonts w:ascii="Arial" w:hAnsi="Arial" w:cs="Arial"/>
          <w:lang w:val="uk-UA"/>
        </w:rPr>
        <w:t>«Мріємо та діємо</w:t>
      </w:r>
      <w:r w:rsidR="007E6BD8" w:rsidRPr="00387338">
        <w:rPr>
          <w:rFonts w:ascii="Arial" w:hAnsi="Arial" w:cs="Arial"/>
          <w:lang w:val="uk-UA"/>
        </w:rPr>
        <w:t>»</w:t>
      </w:r>
      <w:r w:rsidRPr="00387338">
        <w:rPr>
          <w:rFonts w:ascii="Arial" w:hAnsi="Arial" w:cs="Arial"/>
          <w:lang w:val="uk-UA"/>
        </w:rPr>
        <w:t xml:space="preserve"> (перелічених вище).</w:t>
      </w:r>
    </w:p>
    <w:p w14:paraId="6E5E6A59" w14:textId="1C51464F" w:rsidR="003E350B" w:rsidRPr="009B57D8" w:rsidRDefault="00852A86" w:rsidP="003E350B">
      <w:pPr>
        <w:rPr>
          <w:rFonts w:ascii="Arial" w:hAnsi="Arial" w:cs="Arial"/>
          <w:u w:val="single"/>
          <w:lang w:val="uk-UA"/>
        </w:rPr>
      </w:pPr>
      <w:r w:rsidRPr="009B57D8">
        <w:rPr>
          <w:rFonts w:ascii="Arial" w:hAnsi="Arial" w:cs="Arial"/>
          <w:u w:val="single"/>
          <w:lang w:val="uk-UA"/>
        </w:rPr>
        <w:t xml:space="preserve">Інструкції до </w:t>
      </w:r>
      <w:r w:rsidR="00387338">
        <w:rPr>
          <w:rFonts w:ascii="Arial" w:hAnsi="Arial" w:cs="Arial"/>
          <w:u w:val="single"/>
          <w:lang w:val="uk-UA"/>
        </w:rPr>
        <w:t xml:space="preserve">описів </w:t>
      </w:r>
      <w:r w:rsidRPr="009B57D8">
        <w:rPr>
          <w:rFonts w:ascii="Arial" w:hAnsi="Arial" w:cs="Arial"/>
          <w:u w:val="single"/>
          <w:lang w:val="uk-UA"/>
        </w:rPr>
        <w:t>концеп</w:t>
      </w:r>
      <w:r w:rsidR="00387338">
        <w:rPr>
          <w:rFonts w:ascii="Arial" w:hAnsi="Arial" w:cs="Arial"/>
          <w:u w:val="single"/>
          <w:lang w:val="uk-UA"/>
        </w:rPr>
        <w:t>цій проєктів</w:t>
      </w:r>
      <w:r w:rsidR="003E350B" w:rsidRPr="009B57D8">
        <w:rPr>
          <w:rFonts w:ascii="Arial" w:hAnsi="Arial" w:cs="Arial"/>
          <w:u w:val="single"/>
          <w:lang w:val="uk-UA"/>
        </w:rPr>
        <w:t xml:space="preserve"> </w:t>
      </w:r>
    </w:p>
    <w:p w14:paraId="3722D563" w14:textId="462D9EF9" w:rsidR="003E350B" w:rsidRPr="009B57D8" w:rsidRDefault="00AD08D8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lastRenderedPageBreak/>
        <w:t>Концеп</w:t>
      </w:r>
      <w:r w:rsidR="00387338">
        <w:rPr>
          <w:rFonts w:ascii="Arial" w:hAnsi="Arial" w:cs="Arial"/>
          <w:lang w:val="uk-UA"/>
        </w:rPr>
        <w:t xml:space="preserve">ції </w:t>
      </w:r>
      <w:r w:rsidRPr="009B57D8">
        <w:rPr>
          <w:rFonts w:ascii="Arial" w:hAnsi="Arial" w:cs="Arial"/>
          <w:lang w:val="uk-UA"/>
        </w:rPr>
        <w:t xml:space="preserve">слід подати </w:t>
      </w:r>
      <w:r w:rsidR="00D22D61">
        <w:rPr>
          <w:rFonts w:ascii="Arial" w:hAnsi="Arial" w:cs="Arial"/>
          <w:lang w:val="uk-UA"/>
        </w:rPr>
        <w:t xml:space="preserve">написані </w:t>
      </w:r>
      <w:r w:rsidRPr="009B57D8">
        <w:rPr>
          <w:rFonts w:ascii="Arial" w:hAnsi="Arial" w:cs="Arial"/>
          <w:lang w:val="uk-UA"/>
        </w:rPr>
        <w:t>шрифт</w:t>
      </w:r>
      <w:r w:rsidR="00B46304" w:rsidRPr="009B57D8">
        <w:rPr>
          <w:rFonts w:ascii="Arial" w:hAnsi="Arial" w:cs="Arial"/>
          <w:lang w:val="uk-UA"/>
        </w:rPr>
        <w:t>ом</w:t>
      </w:r>
      <w:r w:rsidRPr="009B57D8">
        <w:rPr>
          <w:rFonts w:ascii="Arial" w:hAnsi="Arial" w:cs="Arial"/>
          <w:lang w:val="uk-UA"/>
        </w:rPr>
        <w:t xml:space="preserve"> Arial 11 </w:t>
      </w:r>
      <w:r w:rsidR="00B46304" w:rsidRPr="009B57D8">
        <w:rPr>
          <w:rFonts w:ascii="Arial" w:hAnsi="Arial" w:cs="Arial"/>
          <w:lang w:val="uk-UA"/>
        </w:rPr>
        <w:t>та з позначенням номерів сторінок</w:t>
      </w:r>
      <w:r w:rsidR="0019402F">
        <w:rPr>
          <w:rFonts w:ascii="Arial" w:hAnsi="Arial" w:cs="Arial"/>
          <w:lang w:val="uk-UA"/>
        </w:rPr>
        <w:t xml:space="preserve">, назви організації заявника та </w:t>
      </w:r>
      <w:r w:rsidRPr="009B57D8">
        <w:rPr>
          <w:rFonts w:ascii="Arial" w:hAnsi="Arial" w:cs="Arial"/>
          <w:lang w:val="uk-UA"/>
        </w:rPr>
        <w:t xml:space="preserve">номером </w:t>
      </w:r>
      <w:r w:rsidR="00785702" w:rsidRPr="009B57D8">
        <w:rPr>
          <w:rFonts w:ascii="Arial" w:hAnsi="Arial" w:cs="Arial"/>
          <w:lang w:val="uk-UA"/>
        </w:rPr>
        <w:t>конкурсного оголошення</w:t>
      </w:r>
      <w:r w:rsidRPr="009B57D8">
        <w:rPr>
          <w:rFonts w:ascii="Arial" w:hAnsi="Arial" w:cs="Arial"/>
          <w:lang w:val="uk-UA"/>
        </w:rPr>
        <w:t>.</w:t>
      </w:r>
      <w:r w:rsidR="003E350B" w:rsidRPr="009B57D8">
        <w:rPr>
          <w:rFonts w:ascii="Arial" w:hAnsi="Arial" w:cs="Arial"/>
          <w:lang w:val="uk-UA"/>
        </w:rPr>
        <w:t xml:space="preserve"> </w:t>
      </w:r>
    </w:p>
    <w:p w14:paraId="4E6116F3" w14:textId="4A188B47" w:rsidR="003E350B" w:rsidRPr="009B57D8" w:rsidRDefault="002E1220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Підготуйте </w:t>
      </w:r>
      <w:r w:rsidR="008F0F53">
        <w:rPr>
          <w:rFonts w:ascii="Arial" w:hAnsi="Arial" w:cs="Arial"/>
          <w:lang w:val="uk-UA"/>
        </w:rPr>
        <w:t>опис</w:t>
      </w:r>
      <w:r w:rsidRPr="009B57D8">
        <w:rPr>
          <w:rFonts w:ascii="Arial" w:hAnsi="Arial" w:cs="Arial"/>
          <w:lang w:val="uk-UA"/>
        </w:rPr>
        <w:t xml:space="preserve"> концеп</w:t>
      </w:r>
      <w:r w:rsidR="008F0F53">
        <w:rPr>
          <w:rFonts w:ascii="Arial" w:hAnsi="Arial" w:cs="Arial"/>
          <w:lang w:val="uk-UA"/>
        </w:rPr>
        <w:t xml:space="preserve">ції проєкту у такому </w:t>
      </w:r>
      <w:r w:rsidRPr="009B57D8">
        <w:rPr>
          <w:rFonts w:ascii="Arial" w:hAnsi="Arial" w:cs="Arial"/>
          <w:lang w:val="uk-UA"/>
        </w:rPr>
        <w:t>формат</w:t>
      </w:r>
      <w:r w:rsidR="007A5F11">
        <w:rPr>
          <w:rFonts w:ascii="Arial" w:hAnsi="Arial" w:cs="Arial"/>
          <w:lang w:val="uk-UA"/>
        </w:rPr>
        <w:t>і</w:t>
      </w:r>
      <w:r w:rsidRPr="009B57D8">
        <w:rPr>
          <w:rFonts w:ascii="Arial" w:hAnsi="Arial" w:cs="Arial"/>
          <w:lang w:val="uk-UA"/>
        </w:rPr>
        <w:t>:</w:t>
      </w:r>
    </w:p>
    <w:p w14:paraId="7DBA35E6" w14:textId="5A8DAC2D" w:rsidR="003E350B" w:rsidRPr="009B57D8" w:rsidRDefault="00D87DD3" w:rsidP="00D87DD3">
      <w:pPr>
        <w:pStyle w:val="ListParagraph"/>
        <w:numPr>
          <w:ilvl w:val="0"/>
          <w:numId w:val="11"/>
        </w:numPr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Титульна сторінка (1 сторінки)</w:t>
      </w:r>
      <w:r w:rsidR="007A5F11">
        <w:rPr>
          <w:rFonts w:ascii="Arial" w:hAnsi="Arial"/>
          <w:lang w:val="uk-UA"/>
        </w:rPr>
        <w:t xml:space="preserve"> із зазначенням такої інформації</w:t>
      </w:r>
      <w:r w:rsidRPr="009B57D8">
        <w:rPr>
          <w:rFonts w:ascii="Arial" w:hAnsi="Arial"/>
          <w:lang w:val="uk-UA"/>
        </w:rPr>
        <w:t xml:space="preserve">: </w:t>
      </w:r>
    </w:p>
    <w:p w14:paraId="6BB2BFA6" w14:textId="56144806" w:rsidR="003E350B" w:rsidRPr="009B57D8" w:rsidRDefault="00D87DD3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 xml:space="preserve">Номер </w:t>
      </w:r>
      <w:r w:rsidR="00785702" w:rsidRPr="009B57D8">
        <w:rPr>
          <w:rFonts w:ascii="Arial" w:hAnsi="Arial"/>
          <w:lang w:val="uk-UA"/>
        </w:rPr>
        <w:t>конкурсного оголошення</w:t>
      </w:r>
      <w:r w:rsidR="003E350B" w:rsidRPr="009B57D8">
        <w:rPr>
          <w:rFonts w:ascii="Arial" w:hAnsi="Arial"/>
          <w:lang w:val="uk-UA"/>
        </w:rPr>
        <w:t xml:space="preserve">  </w:t>
      </w:r>
    </w:p>
    <w:p w14:paraId="436F3053" w14:textId="37D3545A" w:rsidR="003E350B" w:rsidRPr="009B57D8" w:rsidRDefault="000677F4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Назв</w:t>
      </w:r>
      <w:r w:rsidR="00394A74">
        <w:rPr>
          <w:rFonts w:ascii="Arial" w:hAnsi="Arial"/>
          <w:lang w:val="uk-UA"/>
        </w:rPr>
        <w:t>а</w:t>
      </w:r>
      <w:r w:rsidRPr="009B57D8">
        <w:rPr>
          <w:rFonts w:ascii="Arial" w:hAnsi="Arial"/>
          <w:lang w:val="uk-UA"/>
        </w:rPr>
        <w:t xml:space="preserve"> та адрес</w:t>
      </w:r>
      <w:r w:rsidR="00394A74">
        <w:rPr>
          <w:rFonts w:ascii="Arial" w:hAnsi="Arial"/>
          <w:lang w:val="uk-UA"/>
        </w:rPr>
        <w:t>а</w:t>
      </w:r>
      <w:r w:rsidRPr="009B57D8">
        <w:rPr>
          <w:rFonts w:ascii="Arial" w:hAnsi="Arial"/>
          <w:lang w:val="uk-UA"/>
        </w:rPr>
        <w:t xml:space="preserve"> організації-заявника</w:t>
      </w:r>
      <w:r w:rsidR="00FA6DA8" w:rsidRPr="009B57D8">
        <w:rPr>
          <w:rFonts w:ascii="Arial" w:hAnsi="Arial"/>
          <w:lang w:val="uk-UA"/>
        </w:rPr>
        <w:t>;</w:t>
      </w:r>
      <w:r w:rsidR="00D64D28" w:rsidRPr="009B57D8">
        <w:rPr>
          <w:rFonts w:ascii="Arial" w:hAnsi="Arial"/>
          <w:lang w:val="uk-UA"/>
        </w:rPr>
        <w:t xml:space="preserve"> </w:t>
      </w:r>
    </w:p>
    <w:p w14:paraId="1B9DC515" w14:textId="52E5F284" w:rsidR="003E350B" w:rsidRPr="009B57D8" w:rsidRDefault="00FA6DA8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Тип організації (наприклад, комерційна, некомерційна, університет, тощо);</w:t>
      </w:r>
    </w:p>
    <w:p w14:paraId="0E9E83CF" w14:textId="740633EA" w:rsidR="003E350B" w:rsidRPr="009B57D8" w:rsidRDefault="00D64D28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 xml:space="preserve">Контактна особа (ім'я </w:t>
      </w:r>
      <w:r w:rsidR="0055226B" w:rsidRPr="009B57D8">
        <w:rPr>
          <w:rFonts w:ascii="Arial" w:hAnsi="Arial"/>
          <w:lang w:val="uk-UA"/>
        </w:rPr>
        <w:t>основного</w:t>
      </w:r>
      <w:r w:rsidRPr="009B57D8">
        <w:rPr>
          <w:rFonts w:ascii="Arial" w:hAnsi="Arial"/>
          <w:lang w:val="uk-UA"/>
        </w:rPr>
        <w:t xml:space="preserve"> контакту; </w:t>
      </w:r>
      <w:r w:rsidR="0055226B" w:rsidRPr="009B57D8">
        <w:rPr>
          <w:rFonts w:ascii="Arial" w:hAnsi="Arial"/>
          <w:lang w:val="uk-UA"/>
        </w:rPr>
        <w:t xml:space="preserve">дійсний номер </w:t>
      </w:r>
      <w:r w:rsidRPr="009B57D8">
        <w:rPr>
          <w:rFonts w:ascii="Arial" w:hAnsi="Arial"/>
          <w:lang w:val="uk-UA"/>
        </w:rPr>
        <w:t>телефон</w:t>
      </w:r>
      <w:r w:rsidR="0055226B" w:rsidRPr="009B57D8">
        <w:rPr>
          <w:rFonts w:ascii="Arial" w:hAnsi="Arial"/>
          <w:lang w:val="uk-UA"/>
        </w:rPr>
        <w:t>у</w:t>
      </w:r>
      <w:r w:rsidRPr="009B57D8">
        <w:rPr>
          <w:rFonts w:ascii="Arial" w:hAnsi="Arial"/>
          <w:lang w:val="uk-UA"/>
        </w:rPr>
        <w:t>, електронн</w:t>
      </w:r>
      <w:r w:rsidR="0055226B" w:rsidRPr="009B57D8">
        <w:rPr>
          <w:rFonts w:ascii="Arial" w:hAnsi="Arial"/>
          <w:lang w:val="uk-UA"/>
        </w:rPr>
        <w:t>а</w:t>
      </w:r>
      <w:r w:rsidRPr="009B57D8">
        <w:rPr>
          <w:rFonts w:ascii="Arial" w:hAnsi="Arial"/>
          <w:lang w:val="uk-UA"/>
        </w:rPr>
        <w:t xml:space="preserve"> адрес</w:t>
      </w:r>
      <w:r w:rsidR="0055226B" w:rsidRPr="009B57D8">
        <w:rPr>
          <w:rFonts w:ascii="Arial" w:hAnsi="Arial"/>
          <w:lang w:val="uk-UA"/>
        </w:rPr>
        <w:t>а</w:t>
      </w:r>
      <w:r w:rsidRPr="009B57D8">
        <w:rPr>
          <w:rFonts w:ascii="Arial" w:hAnsi="Arial"/>
          <w:lang w:val="uk-UA"/>
        </w:rPr>
        <w:t>)</w:t>
      </w:r>
      <w:r w:rsidR="0055226B" w:rsidRPr="009B57D8">
        <w:rPr>
          <w:rFonts w:ascii="Arial" w:hAnsi="Arial"/>
          <w:lang w:val="uk-UA"/>
        </w:rPr>
        <w:t>;</w:t>
      </w:r>
    </w:p>
    <w:p w14:paraId="7233531E" w14:textId="03531015" w:rsidR="003E350B" w:rsidRPr="009B57D8" w:rsidRDefault="004B770D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 xml:space="preserve">Назви інших організацій (федеральних та нефедеральних, а також будь-яких інших офісів USAID), яким </w:t>
      </w:r>
      <w:r w:rsidR="00394A74">
        <w:rPr>
          <w:rFonts w:ascii="Arial" w:hAnsi="Arial"/>
          <w:lang w:val="uk-UA"/>
        </w:rPr>
        <w:t>в</w:t>
      </w:r>
      <w:r w:rsidRPr="009B57D8">
        <w:rPr>
          <w:rFonts w:ascii="Arial" w:hAnsi="Arial"/>
          <w:lang w:val="uk-UA"/>
        </w:rPr>
        <w:t xml:space="preserve">и подаєте та / або подали заявку, та / або які фінансують запропоновану </w:t>
      </w:r>
      <w:r w:rsidR="00182469">
        <w:rPr>
          <w:rFonts w:ascii="Arial" w:hAnsi="Arial"/>
          <w:lang w:val="uk-UA"/>
        </w:rPr>
        <w:t xml:space="preserve">проєктну </w:t>
      </w:r>
      <w:r w:rsidRPr="009B57D8">
        <w:rPr>
          <w:rFonts w:ascii="Arial" w:hAnsi="Arial"/>
          <w:lang w:val="uk-UA"/>
        </w:rPr>
        <w:t>діяльність; і</w:t>
      </w:r>
    </w:p>
    <w:p w14:paraId="3608AB92" w14:textId="43179103" w:rsidR="003E350B" w:rsidRPr="009B57D8" w:rsidRDefault="009A0CBF" w:rsidP="003E350B">
      <w:pPr>
        <w:pStyle w:val="ListParagraph"/>
        <w:numPr>
          <w:ilvl w:val="0"/>
          <w:numId w:val="1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Підпис уповноваженого представника заявника.</w:t>
      </w:r>
    </w:p>
    <w:p w14:paraId="2627C1E7" w14:textId="45652D83" w:rsidR="003C6CC2" w:rsidRPr="009B57D8" w:rsidRDefault="003C6CC2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2-</w:t>
      </w:r>
      <w:r w:rsidR="001F7D8D" w:rsidRPr="009B57D8">
        <w:rPr>
          <w:rFonts w:ascii="Arial" w:hAnsi="Arial" w:cs="Arial"/>
          <w:lang w:val="uk-UA"/>
        </w:rPr>
        <w:t xml:space="preserve"> </w:t>
      </w:r>
      <w:r w:rsidRPr="009B57D8">
        <w:rPr>
          <w:rFonts w:ascii="Arial" w:hAnsi="Arial" w:cs="Arial"/>
          <w:lang w:val="uk-UA"/>
        </w:rPr>
        <w:t xml:space="preserve">Технічний підхід (не більше </w:t>
      </w:r>
      <w:r w:rsidRPr="009B57D8">
        <w:rPr>
          <w:rFonts w:ascii="Arial" w:hAnsi="Arial" w:cs="Arial"/>
          <w:b/>
          <w:bCs/>
          <w:lang w:val="uk-UA"/>
        </w:rPr>
        <w:t>двох</w:t>
      </w:r>
      <w:r w:rsidRPr="009B57D8">
        <w:rPr>
          <w:rFonts w:ascii="Arial" w:hAnsi="Arial" w:cs="Arial"/>
          <w:lang w:val="uk-UA"/>
        </w:rPr>
        <w:t xml:space="preserve"> сторінок): Цей розділ повинен </w:t>
      </w:r>
      <w:r w:rsidR="00256191" w:rsidRPr="009B57D8">
        <w:rPr>
          <w:rFonts w:ascii="Arial" w:hAnsi="Arial" w:cs="Arial"/>
          <w:lang w:val="uk-UA"/>
        </w:rPr>
        <w:t>описувати</w:t>
      </w:r>
      <w:r w:rsidRPr="009B57D8">
        <w:rPr>
          <w:rFonts w:ascii="Arial" w:hAnsi="Arial" w:cs="Arial"/>
          <w:lang w:val="uk-UA"/>
        </w:rPr>
        <w:t xml:space="preserve"> зміст </w:t>
      </w:r>
      <w:r w:rsidR="0008029D">
        <w:rPr>
          <w:rFonts w:ascii="Arial" w:hAnsi="Arial" w:cs="Arial"/>
          <w:lang w:val="uk-UA"/>
        </w:rPr>
        <w:t xml:space="preserve">пропонованої проєктної </w:t>
      </w:r>
      <w:r w:rsidR="007E0A14">
        <w:rPr>
          <w:rFonts w:ascii="Arial" w:hAnsi="Arial" w:cs="Arial"/>
          <w:lang w:val="uk-UA"/>
        </w:rPr>
        <w:t>діяльності</w:t>
      </w:r>
      <w:r w:rsidR="00400FC0">
        <w:rPr>
          <w:rFonts w:ascii="Arial" w:hAnsi="Arial" w:cs="Arial"/>
          <w:lang w:val="uk-UA"/>
        </w:rPr>
        <w:t xml:space="preserve">, </w:t>
      </w:r>
      <w:r w:rsidR="007E0A14">
        <w:rPr>
          <w:rFonts w:ascii="Arial" w:hAnsi="Arial" w:cs="Arial"/>
          <w:lang w:val="uk-UA"/>
        </w:rPr>
        <w:t>о</w:t>
      </w:r>
      <w:r w:rsidRPr="009B57D8">
        <w:rPr>
          <w:rFonts w:ascii="Arial" w:hAnsi="Arial" w:cs="Arial"/>
          <w:lang w:val="uk-UA"/>
        </w:rPr>
        <w:t xml:space="preserve">брані цілі </w:t>
      </w:r>
      <w:r w:rsidR="007E0A14">
        <w:rPr>
          <w:rFonts w:ascii="Arial" w:hAnsi="Arial" w:cs="Arial"/>
          <w:lang w:val="uk-UA"/>
        </w:rPr>
        <w:t xml:space="preserve">й очікувані результати </w:t>
      </w:r>
      <w:r w:rsidRPr="009B57D8">
        <w:rPr>
          <w:rFonts w:ascii="Arial" w:hAnsi="Arial" w:cs="Arial"/>
          <w:lang w:val="uk-UA"/>
        </w:rPr>
        <w:t>з розділу I цього документа</w:t>
      </w:r>
      <w:r w:rsidR="00400FC0">
        <w:rPr>
          <w:rFonts w:ascii="Arial" w:hAnsi="Arial" w:cs="Arial"/>
          <w:lang w:val="uk-UA"/>
        </w:rPr>
        <w:t>,</w:t>
      </w:r>
      <w:r w:rsidRPr="009B57D8">
        <w:rPr>
          <w:rFonts w:ascii="Arial" w:hAnsi="Arial" w:cs="Arial"/>
          <w:lang w:val="uk-UA"/>
        </w:rPr>
        <w:t xml:space="preserve"> та </w:t>
      </w:r>
      <w:r w:rsidR="00256191" w:rsidRPr="009B57D8">
        <w:rPr>
          <w:rFonts w:ascii="Arial" w:hAnsi="Arial" w:cs="Arial"/>
          <w:lang w:val="uk-UA"/>
        </w:rPr>
        <w:t>має включати</w:t>
      </w:r>
      <w:r w:rsidRPr="009B57D8">
        <w:rPr>
          <w:rFonts w:ascii="Arial" w:hAnsi="Arial" w:cs="Arial"/>
          <w:lang w:val="uk-UA"/>
        </w:rPr>
        <w:t>:</w:t>
      </w:r>
    </w:p>
    <w:p w14:paraId="06BA5B4F" w14:textId="4375949F" w:rsidR="003E350B" w:rsidRPr="009B57D8" w:rsidRDefault="00113137" w:rsidP="003E350B">
      <w:pPr>
        <w:pStyle w:val="ListParagraph"/>
        <w:numPr>
          <w:ilvl w:val="0"/>
          <w:numId w:val="2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Стисл</w:t>
      </w:r>
      <w:r w:rsidR="00AE3D09" w:rsidRPr="009B57D8">
        <w:rPr>
          <w:rFonts w:ascii="Arial" w:hAnsi="Arial"/>
          <w:lang w:val="uk-UA"/>
        </w:rPr>
        <w:t>у</w:t>
      </w:r>
      <w:r w:rsidRPr="009B57D8">
        <w:rPr>
          <w:rFonts w:ascii="Arial" w:hAnsi="Arial"/>
          <w:lang w:val="uk-UA"/>
        </w:rPr>
        <w:t xml:space="preserve"> назв</w:t>
      </w:r>
      <w:r w:rsidR="001F7D8D" w:rsidRPr="009B57D8">
        <w:rPr>
          <w:rFonts w:ascii="Arial" w:hAnsi="Arial"/>
          <w:lang w:val="uk-UA"/>
        </w:rPr>
        <w:t>у</w:t>
      </w:r>
      <w:r w:rsidRPr="009B57D8">
        <w:rPr>
          <w:rFonts w:ascii="Arial" w:hAnsi="Arial"/>
          <w:lang w:val="uk-UA"/>
        </w:rPr>
        <w:t xml:space="preserve"> та цілі </w:t>
      </w:r>
      <w:r w:rsidR="001F7D8D" w:rsidRPr="009B57D8">
        <w:rPr>
          <w:rFonts w:ascii="Arial" w:hAnsi="Arial"/>
          <w:lang w:val="uk-UA"/>
        </w:rPr>
        <w:t>за</w:t>
      </w:r>
      <w:r w:rsidRPr="009B57D8">
        <w:rPr>
          <w:rFonts w:ascii="Arial" w:hAnsi="Arial"/>
          <w:lang w:val="uk-UA"/>
        </w:rPr>
        <w:t>п</w:t>
      </w:r>
      <w:r w:rsidR="001F7D8D" w:rsidRPr="009B57D8">
        <w:rPr>
          <w:rFonts w:ascii="Arial" w:hAnsi="Arial"/>
          <w:lang w:val="uk-UA"/>
        </w:rPr>
        <w:t>р</w:t>
      </w:r>
      <w:r w:rsidR="00562C52" w:rsidRPr="009B57D8">
        <w:rPr>
          <w:rFonts w:ascii="Arial" w:hAnsi="Arial"/>
          <w:lang w:val="uk-UA"/>
        </w:rPr>
        <w:t>оп</w:t>
      </w:r>
      <w:r w:rsidRPr="009B57D8">
        <w:rPr>
          <w:rFonts w:ascii="Arial" w:hAnsi="Arial"/>
          <w:lang w:val="uk-UA"/>
        </w:rPr>
        <w:t>онованої діяльності</w:t>
      </w:r>
      <w:r w:rsidR="00BF45D5" w:rsidRPr="00BF45D5">
        <w:rPr>
          <w:rFonts w:ascii="Arial" w:hAnsi="Arial"/>
          <w:lang w:val="ru-RU"/>
        </w:rPr>
        <w:t>;</w:t>
      </w:r>
    </w:p>
    <w:p w14:paraId="364DA8E9" w14:textId="5F46202B" w:rsidR="003E350B" w:rsidRPr="009B57D8" w:rsidRDefault="00C4017E" w:rsidP="003E350B">
      <w:pPr>
        <w:pStyle w:val="ListParagraph"/>
        <w:numPr>
          <w:ilvl w:val="0"/>
          <w:numId w:val="2"/>
        </w:numPr>
        <w:contextualSpacing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П</w:t>
      </w:r>
      <w:r w:rsidR="009B7857" w:rsidRPr="009B57D8">
        <w:rPr>
          <w:rFonts w:ascii="Arial" w:hAnsi="Arial"/>
          <w:lang w:val="uk-UA"/>
        </w:rPr>
        <w:t>остановк</w:t>
      </w:r>
      <w:r w:rsidR="00AE3D09" w:rsidRPr="009B57D8">
        <w:rPr>
          <w:rFonts w:ascii="Arial" w:hAnsi="Arial"/>
          <w:lang w:val="uk-UA"/>
        </w:rPr>
        <w:t>у</w:t>
      </w:r>
      <w:r w:rsidR="009B7857" w:rsidRPr="009B57D8">
        <w:rPr>
          <w:rFonts w:ascii="Arial" w:hAnsi="Arial"/>
          <w:lang w:val="uk-UA"/>
        </w:rPr>
        <w:t xml:space="preserve"> проблеми, теорі</w:t>
      </w:r>
      <w:r w:rsidR="00AE3D09" w:rsidRPr="009B57D8">
        <w:rPr>
          <w:rFonts w:ascii="Arial" w:hAnsi="Arial"/>
          <w:lang w:val="uk-UA"/>
        </w:rPr>
        <w:t>ю</w:t>
      </w:r>
      <w:r w:rsidR="009B7857" w:rsidRPr="009B57D8">
        <w:rPr>
          <w:rFonts w:ascii="Arial" w:hAnsi="Arial"/>
          <w:lang w:val="uk-UA"/>
        </w:rPr>
        <w:t xml:space="preserve"> змін, </w:t>
      </w:r>
      <w:r>
        <w:rPr>
          <w:rFonts w:ascii="Arial" w:hAnsi="Arial"/>
          <w:lang w:val="uk-UA"/>
        </w:rPr>
        <w:t>завдання</w:t>
      </w:r>
      <w:r w:rsidR="00C32236">
        <w:rPr>
          <w:rFonts w:ascii="Arial" w:hAnsi="Arial"/>
          <w:lang w:val="uk-UA"/>
        </w:rPr>
        <w:t xml:space="preserve"> та обсяг робіт, </w:t>
      </w:r>
      <w:r w:rsidR="009B7857" w:rsidRPr="009B57D8">
        <w:rPr>
          <w:rFonts w:ascii="Arial" w:hAnsi="Arial"/>
          <w:lang w:val="uk-UA"/>
        </w:rPr>
        <w:t xml:space="preserve">які слід </w:t>
      </w:r>
      <w:r w:rsidR="00C32236">
        <w:rPr>
          <w:rFonts w:ascii="Arial" w:hAnsi="Arial"/>
          <w:lang w:val="uk-UA"/>
        </w:rPr>
        <w:t>виконати, щоб досягти результатів</w:t>
      </w:r>
      <w:r w:rsidR="00DC77E5">
        <w:rPr>
          <w:rFonts w:ascii="Arial" w:hAnsi="Arial"/>
          <w:lang w:val="uk-UA"/>
        </w:rPr>
        <w:t xml:space="preserve">, </w:t>
      </w:r>
      <w:r w:rsidR="000237D5">
        <w:rPr>
          <w:rFonts w:ascii="Arial" w:hAnsi="Arial"/>
          <w:lang w:val="uk-UA"/>
        </w:rPr>
        <w:t xml:space="preserve">тривалість і географія діяльності, </w:t>
      </w:r>
      <w:r w:rsidR="009B7857" w:rsidRPr="009B57D8">
        <w:rPr>
          <w:rFonts w:ascii="Arial" w:hAnsi="Arial"/>
          <w:lang w:val="uk-UA"/>
        </w:rPr>
        <w:t xml:space="preserve">очікувані результати та </w:t>
      </w:r>
      <w:r w:rsidR="00562C52" w:rsidRPr="009B57D8">
        <w:rPr>
          <w:rFonts w:ascii="Arial" w:hAnsi="Arial"/>
          <w:lang w:val="uk-UA"/>
        </w:rPr>
        <w:t xml:space="preserve">інформацію </w:t>
      </w:r>
      <w:r w:rsidR="00DC77E5">
        <w:rPr>
          <w:rFonts w:ascii="Arial" w:hAnsi="Arial"/>
          <w:lang w:val="uk-UA"/>
        </w:rPr>
        <w:t>про те</w:t>
      </w:r>
      <w:r w:rsidR="00AE3D09" w:rsidRPr="009B57D8">
        <w:rPr>
          <w:rFonts w:ascii="Arial" w:hAnsi="Arial"/>
          <w:lang w:val="uk-UA"/>
        </w:rPr>
        <w:t xml:space="preserve">, </w:t>
      </w:r>
      <w:r w:rsidR="009B7857" w:rsidRPr="009B57D8">
        <w:rPr>
          <w:rFonts w:ascii="Arial" w:hAnsi="Arial"/>
          <w:lang w:val="uk-UA"/>
        </w:rPr>
        <w:t xml:space="preserve">як </w:t>
      </w:r>
      <w:r w:rsidR="00AE3D09" w:rsidRPr="009B57D8">
        <w:rPr>
          <w:rFonts w:ascii="Arial" w:hAnsi="Arial"/>
          <w:lang w:val="uk-UA"/>
        </w:rPr>
        <w:t xml:space="preserve">саме </w:t>
      </w:r>
      <w:r w:rsidR="00DC77E5">
        <w:rPr>
          <w:rFonts w:ascii="Arial" w:hAnsi="Arial"/>
          <w:lang w:val="uk-UA"/>
        </w:rPr>
        <w:t xml:space="preserve">запропонована діяльність </w:t>
      </w:r>
      <w:r w:rsidR="009B7857" w:rsidRPr="009B57D8">
        <w:rPr>
          <w:rFonts w:ascii="Arial" w:hAnsi="Arial"/>
          <w:lang w:val="uk-UA"/>
        </w:rPr>
        <w:t xml:space="preserve">допоможе досягти цілей </w:t>
      </w:r>
      <w:r w:rsidR="009B7857" w:rsidRPr="009B57D8">
        <w:rPr>
          <w:rFonts w:ascii="Arial" w:hAnsi="Arial"/>
        </w:rPr>
        <w:t>IREX</w:t>
      </w:r>
      <w:r w:rsidR="009B7857" w:rsidRPr="009B57D8">
        <w:rPr>
          <w:rFonts w:ascii="Arial" w:hAnsi="Arial"/>
          <w:lang w:val="uk-UA"/>
        </w:rPr>
        <w:t xml:space="preserve"> / </w:t>
      </w:r>
      <w:r w:rsidR="00AE3D09" w:rsidRPr="009B57D8">
        <w:rPr>
          <w:rFonts w:ascii="Arial" w:hAnsi="Arial"/>
          <w:lang w:val="uk-UA"/>
        </w:rPr>
        <w:t>«Мріємо та діємо»</w:t>
      </w:r>
      <w:r w:rsidR="009B7857" w:rsidRPr="009B57D8">
        <w:rPr>
          <w:rFonts w:ascii="Arial" w:hAnsi="Arial"/>
          <w:lang w:val="uk-UA"/>
        </w:rPr>
        <w:t>.</w:t>
      </w:r>
    </w:p>
    <w:p w14:paraId="5C55C9DC" w14:textId="0339A3F2" w:rsidR="003E350B" w:rsidRPr="009B57D8" w:rsidRDefault="00793450" w:rsidP="003E350B">
      <w:pPr>
        <w:pStyle w:val="ListParagraph"/>
        <w:numPr>
          <w:ilvl w:val="0"/>
          <w:numId w:val="2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Як підходи до гендерної рівності та соціальної інклюзії (GESI) будуть вбудовані у запропонований проект.</w:t>
      </w:r>
    </w:p>
    <w:p w14:paraId="622DE73E" w14:textId="0E4EC42E" w:rsidR="003E350B" w:rsidRPr="009B57D8" w:rsidRDefault="00206FE7" w:rsidP="003E350B">
      <w:pPr>
        <w:pStyle w:val="ListParagraph"/>
        <w:numPr>
          <w:ilvl w:val="0"/>
          <w:numId w:val="2"/>
        </w:numPr>
        <w:contextualSpacing/>
        <w:rPr>
          <w:rFonts w:ascii="Arial" w:hAnsi="Arial"/>
          <w:lang w:val="uk-UA"/>
        </w:rPr>
      </w:pPr>
      <w:r w:rsidRPr="009B57D8">
        <w:rPr>
          <w:rFonts w:ascii="Arial" w:hAnsi="Arial"/>
          <w:lang w:val="uk-UA"/>
        </w:rPr>
        <w:t>Чи і як</w:t>
      </w:r>
      <w:r w:rsidR="00F70865" w:rsidRPr="009B57D8">
        <w:rPr>
          <w:rFonts w:ascii="Arial" w:hAnsi="Arial"/>
          <w:lang w:val="uk-UA"/>
        </w:rPr>
        <w:t xml:space="preserve"> саме молодь </w:t>
      </w:r>
      <w:r w:rsidRPr="009B57D8">
        <w:rPr>
          <w:rFonts w:ascii="Arial" w:hAnsi="Arial"/>
          <w:lang w:val="uk-UA"/>
        </w:rPr>
        <w:t>відіграв</w:t>
      </w:r>
      <w:r w:rsidR="00F70865" w:rsidRPr="009B57D8">
        <w:rPr>
          <w:rFonts w:ascii="Arial" w:hAnsi="Arial"/>
          <w:lang w:val="uk-UA"/>
        </w:rPr>
        <w:t>атиме</w:t>
      </w:r>
      <w:r w:rsidRPr="009B57D8">
        <w:rPr>
          <w:rFonts w:ascii="Arial" w:hAnsi="Arial"/>
          <w:lang w:val="uk-UA"/>
        </w:rPr>
        <w:t xml:space="preserve"> активну роль у розробці та реалізації про</w:t>
      </w:r>
      <w:r w:rsidR="0031042B">
        <w:rPr>
          <w:rFonts w:ascii="Arial" w:hAnsi="Arial"/>
          <w:lang w:val="uk-UA"/>
        </w:rPr>
        <w:t>єкту</w:t>
      </w:r>
      <w:r w:rsidRPr="009B57D8">
        <w:rPr>
          <w:rFonts w:ascii="Arial" w:hAnsi="Arial"/>
          <w:lang w:val="uk-UA"/>
        </w:rPr>
        <w:t>.</w:t>
      </w:r>
    </w:p>
    <w:p w14:paraId="160D2C10" w14:textId="3495F789" w:rsidR="003E350B" w:rsidRPr="009B57D8" w:rsidRDefault="00B15B35" w:rsidP="003E350B">
      <w:pPr>
        <w:pStyle w:val="ListParagraph"/>
        <w:numPr>
          <w:ilvl w:val="0"/>
          <w:numId w:val="2"/>
        </w:numPr>
        <w:contextualSpacing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Т</w:t>
      </w:r>
      <w:r w:rsidR="00AF1B2B">
        <w:rPr>
          <w:rFonts w:ascii="Arial" w:hAnsi="Arial"/>
          <w:lang w:val="uk-UA"/>
        </w:rPr>
        <w:t>ип</w:t>
      </w:r>
      <w:r w:rsidR="00522D50" w:rsidRPr="009B57D8">
        <w:rPr>
          <w:rFonts w:ascii="Arial" w:hAnsi="Arial"/>
          <w:lang w:val="uk-UA"/>
        </w:rPr>
        <w:t xml:space="preserve"> підтримки, яку заявник запитує від IREX / </w:t>
      </w:r>
      <w:r w:rsidR="005625AD" w:rsidRPr="009B57D8">
        <w:rPr>
          <w:rFonts w:ascii="Arial" w:hAnsi="Arial"/>
          <w:lang w:val="uk-UA"/>
        </w:rPr>
        <w:t>«Мріємо та діємо»</w:t>
      </w:r>
      <w:r w:rsidR="00522D50" w:rsidRPr="009B57D8">
        <w:rPr>
          <w:rFonts w:ascii="Arial" w:hAnsi="Arial"/>
          <w:lang w:val="uk-UA"/>
        </w:rPr>
        <w:t xml:space="preserve"> (наприклад, кошти, приміщення, обладнання, матеріали, кадрові ресурси тощо).</w:t>
      </w:r>
    </w:p>
    <w:p w14:paraId="126022EE" w14:textId="276686F5" w:rsidR="003E350B" w:rsidRPr="009B57D8" w:rsidRDefault="005121A1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3 - Допоміжна інформація (не більше </w:t>
      </w:r>
      <w:r w:rsidRPr="00BC4042">
        <w:rPr>
          <w:rFonts w:ascii="Arial" w:hAnsi="Arial" w:cs="Arial"/>
          <w:b/>
          <w:bCs/>
          <w:lang w:val="uk-UA"/>
        </w:rPr>
        <w:t>1 сторінки</w:t>
      </w:r>
      <w:r w:rsidRPr="009B57D8">
        <w:rPr>
          <w:rFonts w:ascii="Arial" w:hAnsi="Arial" w:cs="Arial"/>
          <w:lang w:val="uk-UA"/>
        </w:rPr>
        <w:t>):</w:t>
      </w:r>
    </w:p>
    <w:p w14:paraId="732D18B4" w14:textId="4DE4FED2" w:rsidR="006E6F9D" w:rsidRPr="00E55735" w:rsidRDefault="007423A4" w:rsidP="003E350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а. Загальний б</w:t>
      </w:r>
      <w:r w:rsidR="00B15B35">
        <w:rPr>
          <w:rFonts w:ascii="Arial" w:hAnsi="Arial" w:cs="Arial"/>
          <w:lang w:val="uk-UA"/>
        </w:rPr>
        <w:t xml:space="preserve">юджет проєкту </w:t>
      </w:r>
      <w:r w:rsidR="00F35642">
        <w:rPr>
          <w:rFonts w:ascii="Arial" w:hAnsi="Arial" w:cs="Arial"/>
          <w:lang w:val="uk-UA"/>
        </w:rPr>
        <w:t xml:space="preserve">з вказанням обсягу основних статей, але без деталізації по статтях. </w:t>
      </w:r>
      <w:r w:rsidR="007377A8">
        <w:rPr>
          <w:rFonts w:ascii="Arial" w:hAnsi="Arial" w:cs="Arial"/>
          <w:lang w:val="uk-UA"/>
        </w:rPr>
        <w:t>Н</w:t>
      </w:r>
      <w:r w:rsidR="000D1156" w:rsidRPr="009B57D8">
        <w:rPr>
          <w:rFonts w:ascii="Arial" w:hAnsi="Arial" w:cs="Arial"/>
          <w:lang w:val="uk-UA"/>
        </w:rPr>
        <w:t xml:space="preserve">априклад, </w:t>
      </w:r>
      <w:r w:rsidR="00582298">
        <w:rPr>
          <w:rFonts w:ascii="Arial" w:hAnsi="Arial" w:cs="Arial"/>
          <w:lang w:val="uk-UA"/>
        </w:rPr>
        <w:t>витрати на персонал</w:t>
      </w:r>
      <w:r w:rsidR="000D1156" w:rsidRPr="009B57D8">
        <w:rPr>
          <w:rFonts w:ascii="Arial" w:hAnsi="Arial" w:cs="Arial"/>
          <w:lang w:val="uk-UA"/>
        </w:rPr>
        <w:t>,</w:t>
      </w:r>
      <w:r w:rsidR="00E33E2A">
        <w:rPr>
          <w:rFonts w:ascii="Arial" w:hAnsi="Arial" w:cs="Arial"/>
          <w:lang w:val="uk-UA"/>
        </w:rPr>
        <w:t xml:space="preserve"> проєктна діяльність, </w:t>
      </w:r>
      <w:r w:rsidR="00E33E2A" w:rsidRPr="009B57D8">
        <w:rPr>
          <w:rFonts w:ascii="Arial" w:hAnsi="Arial" w:cs="Arial"/>
          <w:lang w:val="uk-UA"/>
        </w:rPr>
        <w:t>матеріали / обладнання</w:t>
      </w:r>
      <w:r w:rsidR="00355D02">
        <w:rPr>
          <w:rFonts w:ascii="Arial" w:hAnsi="Arial" w:cs="Arial"/>
          <w:lang w:val="uk-UA"/>
        </w:rPr>
        <w:t xml:space="preserve">, </w:t>
      </w:r>
      <w:r w:rsidR="00E33E2A" w:rsidRPr="009B57D8">
        <w:rPr>
          <w:rFonts w:ascii="Arial" w:hAnsi="Arial" w:cs="Arial"/>
          <w:lang w:val="uk-UA"/>
        </w:rPr>
        <w:t>адміністративні / непрямі витрати</w:t>
      </w:r>
      <w:r w:rsidR="00355D02">
        <w:rPr>
          <w:rFonts w:ascii="Arial" w:hAnsi="Arial" w:cs="Arial"/>
          <w:lang w:val="uk-UA"/>
        </w:rPr>
        <w:t xml:space="preserve">, </w:t>
      </w:r>
      <w:r w:rsidR="008C585C">
        <w:rPr>
          <w:rFonts w:ascii="Arial" w:hAnsi="Arial" w:cs="Arial"/>
          <w:lang w:val="uk-UA"/>
        </w:rPr>
        <w:t>власн</w:t>
      </w:r>
      <w:r w:rsidR="00355D02">
        <w:rPr>
          <w:rFonts w:ascii="Arial" w:hAnsi="Arial" w:cs="Arial"/>
          <w:lang w:val="uk-UA"/>
        </w:rPr>
        <w:t xml:space="preserve">ий </w:t>
      </w:r>
      <w:r w:rsidR="008C585C">
        <w:rPr>
          <w:rFonts w:ascii="Arial" w:hAnsi="Arial" w:cs="Arial"/>
          <w:lang w:val="uk-UA"/>
        </w:rPr>
        <w:t>матеріальн</w:t>
      </w:r>
      <w:r w:rsidR="00355D02">
        <w:rPr>
          <w:rFonts w:ascii="Arial" w:hAnsi="Arial" w:cs="Arial"/>
          <w:lang w:val="uk-UA"/>
        </w:rPr>
        <w:t xml:space="preserve">ий </w:t>
      </w:r>
      <w:r w:rsidR="008C585C">
        <w:rPr>
          <w:rFonts w:ascii="Arial" w:hAnsi="Arial" w:cs="Arial"/>
          <w:lang w:val="uk-UA"/>
        </w:rPr>
        <w:t>чи нематеріальн</w:t>
      </w:r>
      <w:r w:rsidR="00355D02">
        <w:rPr>
          <w:rFonts w:ascii="Arial" w:hAnsi="Arial" w:cs="Arial"/>
          <w:lang w:val="uk-UA"/>
        </w:rPr>
        <w:t>ий</w:t>
      </w:r>
      <w:r w:rsidR="008C585C">
        <w:rPr>
          <w:rFonts w:ascii="Arial" w:hAnsi="Arial" w:cs="Arial"/>
          <w:lang w:val="uk-UA"/>
        </w:rPr>
        <w:t xml:space="preserve"> внес</w:t>
      </w:r>
      <w:r w:rsidR="00355D02">
        <w:rPr>
          <w:rFonts w:ascii="Arial" w:hAnsi="Arial" w:cs="Arial"/>
          <w:lang w:val="uk-UA"/>
        </w:rPr>
        <w:t>о</w:t>
      </w:r>
      <w:r w:rsidR="008C585C">
        <w:rPr>
          <w:rFonts w:ascii="Arial" w:hAnsi="Arial" w:cs="Arial"/>
          <w:lang w:val="uk-UA"/>
        </w:rPr>
        <w:t>к (якщо пропонується)</w:t>
      </w:r>
      <w:r w:rsidR="00B1377D">
        <w:rPr>
          <w:rFonts w:ascii="Arial" w:hAnsi="Arial" w:cs="Arial"/>
          <w:lang w:val="uk-UA"/>
        </w:rPr>
        <w:t>, внес</w:t>
      </w:r>
      <w:r w:rsidR="00355D02">
        <w:rPr>
          <w:rFonts w:ascii="Arial" w:hAnsi="Arial" w:cs="Arial"/>
          <w:lang w:val="uk-UA"/>
        </w:rPr>
        <w:t>о</w:t>
      </w:r>
      <w:r w:rsidR="00B1377D">
        <w:rPr>
          <w:rFonts w:ascii="Arial" w:hAnsi="Arial" w:cs="Arial"/>
          <w:lang w:val="uk-UA"/>
        </w:rPr>
        <w:t>к партнерів (якщо є)</w:t>
      </w:r>
      <w:r w:rsidR="000D1156" w:rsidRPr="009B57D8">
        <w:rPr>
          <w:rFonts w:ascii="Arial" w:hAnsi="Arial" w:cs="Arial"/>
          <w:lang w:val="uk-UA"/>
        </w:rPr>
        <w:t xml:space="preserve"> тощо</w:t>
      </w:r>
      <w:r w:rsidR="00355D02">
        <w:rPr>
          <w:rFonts w:ascii="Arial" w:hAnsi="Arial" w:cs="Arial"/>
          <w:lang w:val="uk-UA"/>
        </w:rPr>
        <w:t xml:space="preserve">. </w:t>
      </w:r>
      <w:r w:rsidR="00F9207D">
        <w:rPr>
          <w:rFonts w:ascii="Arial" w:hAnsi="Arial" w:cs="Arial"/>
          <w:lang w:val="uk-UA"/>
        </w:rPr>
        <w:t xml:space="preserve">Непрямі витрати </w:t>
      </w:r>
      <w:r w:rsidR="00602204">
        <w:rPr>
          <w:rFonts w:ascii="Arial" w:hAnsi="Arial" w:cs="Arial"/>
          <w:lang w:val="uk-UA"/>
        </w:rPr>
        <w:t>дозволяються</w:t>
      </w:r>
      <w:r w:rsidR="00F9207D">
        <w:rPr>
          <w:rFonts w:ascii="Arial" w:hAnsi="Arial" w:cs="Arial"/>
          <w:lang w:val="uk-UA"/>
        </w:rPr>
        <w:t xml:space="preserve"> на рівні до 10% або відповідно до </w:t>
      </w:r>
      <w:r w:rsidR="00E55735">
        <w:rPr>
          <w:rFonts w:ascii="Arial" w:hAnsi="Arial" w:cs="Arial"/>
          <w:lang w:val="uk-UA"/>
        </w:rPr>
        <w:t>узгодженого рівня непрямих витрат (</w:t>
      </w:r>
      <w:r w:rsidR="00E55735">
        <w:rPr>
          <w:rFonts w:ascii="Arial" w:hAnsi="Arial" w:cs="Arial"/>
        </w:rPr>
        <w:t>NICRA</w:t>
      </w:r>
      <w:r w:rsidR="00E55735">
        <w:rPr>
          <w:rFonts w:ascii="Arial" w:hAnsi="Arial" w:cs="Arial"/>
          <w:lang w:val="uk-UA"/>
        </w:rPr>
        <w:t>) для вашої</w:t>
      </w:r>
      <w:r w:rsidR="00E55735" w:rsidRPr="00602204">
        <w:rPr>
          <w:rFonts w:ascii="Arial" w:hAnsi="Arial" w:cs="Arial"/>
          <w:lang w:val="uk-UA"/>
        </w:rPr>
        <w:t xml:space="preserve"> </w:t>
      </w:r>
      <w:r w:rsidR="00E55735">
        <w:rPr>
          <w:rFonts w:ascii="Arial" w:hAnsi="Arial" w:cs="Arial"/>
          <w:lang w:val="uk-UA"/>
        </w:rPr>
        <w:t xml:space="preserve">організації, </w:t>
      </w:r>
      <w:r w:rsidR="00602204">
        <w:rPr>
          <w:rFonts w:ascii="Arial" w:hAnsi="Arial" w:cs="Arial"/>
          <w:lang w:val="uk-UA"/>
        </w:rPr>
        <w:t>якщо ваша організація</w:t>
      </w:r>
      <w:r w:rsidR="00767E27">
        <w:rPr>
          <w:rFonts w:ascii="Arial" w:hAnsi="Arial" w:cs="Arial"/>
          <w:lang w:val="uk-UA"/>
        </w:rPr>
        <w:t xml:space="preserve"> його</w:t>
      </w:r>
      <w:r w:rsidR="00602204">
        <w:rPr>
          <w:rFonts w:ascii="Arial" w:hAnsi="Arial" w:cs="Arial"/>
          <w:lang w:val="uk-UA"/>
        </w:rPr>
        <w:t xml:space="preserve"> має</w:t>
      </w:r>
      <w:r w:rsidR="00767E27">
        <w:rPr>
          <w:rFonts w:ascii="Arial" w:hAnsi="Arial" w:cs="Arial"/>
          <w:lang w:val="uk-UA"/>
        </w:rPr>
        <w:t>.</w:t>
      </w:r>
      <w:r w:rsidR="00E55735">
        <w:rPr>
          <w:rFonts w:ascii="Arial" w:hAnsi="Arial" w:cs="Arial"/>
          <w:lang w:val="uk-UA"/>
        </w:rPr>
        <w:t xml:space="preserve"> </w:t>
      </w:r>
    </w:p>
    <w:p w14:paraId="37CF8569" w14:textId="28FC5E67" w:rsidR="000D1156" w:rsidRDefault="006E6F9D" w:rsidP="003E350B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>b</w:t>
      </w:r>
      <w:r w:rsidRPr="006E6F9D">
        <w:rPr>
          <w:rFonts w:ascii="Arial" w:hAnsi="Arial" w:cs="Arial"/>
          <w:lang w:val="ru-RU"/>
        </w:rPr>
        <w:t xml:space="preserve">. </w:t>
      </w:r>
      <w:r w:rsidR="000D1156" w:rsidRPr="009B57D8">
        <w:rPr>
          <w:rFonts w:ascii="Arial" w:hAnsi="Arial" w:cs="Arial"/>
          <w:lang w:val="uk-UA"/>
        </w:rPr>
        <w:t xml:space="preserve">та короткий опис попередньої роботи або досвіду заявника, а також потенційного або </w:t>
      </w:r>
      <w:r w:rsidR="00627D42" w:rsidRPr="009B57D8">
        <w:rPr>
          <w:rFonts w:ascii="Arial" w:hAnsi="Arial" w:cs="Arial"/>
          <w:lang w:val="uk-UA"/>
        </w:rPr>
        <w:t>наявного</w:t>
      </w:r>
      <w:r w:rsidR="000D1156" w:rsidRPr="009B57D8">
        <w:rPr>
          <w:rFonts w:ascii="Arial" w:hAnsi="Arial" w:cs="Arial"/>
          <w:lang w:val="uk-UA"/>
        </w:rPr>
        <w:t xml:space="preserve"> партнера (</w:t>
      </w:r>
      <w:r w:rsidR="00627D42" w:rsidRPr="009B57D8">
        <w:rPr>
          <w:rFonts w:ascii="Arial" w:hAnsi="Arial" w:cs="Arial"/>
          <w:lang w:val="uk-UA"/>
        </w:rPr>
        <w:t>-</w:t>
      </w:r>
      <w:r w:rsidR="000D1156" w:rsidRPr="009B57D8">
        <w:rPr>
          <w:rFonts w:ascii="Arial" w:hAnsi="Arial" w:cs="Arial"/>
          <w:lang w:val="uk-UA"/>
        </w:rPr>
        <w:t xml:space="preserve">ів). </w:t>
      </w:r>
    </w:p>
    <w:p w14:paraId="749619EB" w14:textId="3D6D4814" w:rsidR="00F3359E" w:rsidRDefault="00F3359E" w:rsidP="003E350B">
      <w:pPr>
        <w:rPr>
          <w:rFonts w:ascii="Arial" w:hAnsi="Arial" w:cs="Arial"/>
          <w:lang w:val="uk-UA"/>
        </w:rPr>
      </w:pPr>
    </w:p>
    <w:p w14:paraId="79C85F46" w14:textId="58CA9E25" w:rsidR="00842100" w:rsidRPr="00844A96" w:rsidRDefault="66283A42" w:rsidP="00844A96">
      <w:pPr>
        <w:rPr>
          <w:rFonts w:ascii="Arial" w:hAnsi="Arial" w:cs="Arial"/>
        </w:rPr>
      </w:pPr>
      <w:r w:rsidRPr="00844A96">
        <w:rPr>
          <w:rFonts w:ascii="Arial" w:hAnsi="Arial" w:cs="Arial"/>
        </w:rPr>
        <w:t>К</w:t>
      </w:r>
      <w:r w:rsidR="48B8F46E" w:rsidRPr="00844A96">
        <w:rPr>
          <w:rFonts w:ascii="Arial" w:hAnsi="Arial" w:cs="Arial"/>
        </w:rPr>
        <w:t>онцепції слід надсилати на</w:t>
      </w:r>
      <w:r w:rsidRPr="00844A96">
        <w:rPr>
          <w:rFonts w:ascii="Arial" w:hAnsi="Arial" w:cs="Arial"/>
        </w:rPr>
        <w:t xml:space="preserve"> електронну адресу</w:t>
      </w:r>
      <w:r w:rsidR="48B8F46E" w:rsidRPr="00844A96">
        <w:rPr>
          <w:rFonts w:ascii="Arial" w:hAnsi="Arial" w:cs="Arial"/>
          <w:b/>
          <w:bCs/>
        </w:rPr>
        <w:t xml:space="preserve"> </w:t>
      </w:r>
      <w:hyperlink r:id="rId12" w:history="1">
        <w:r w:rsidR="48B8F46E" w:rsidRPr="00844A96">
          <w:rPr>
            <w:rStyle w:val="Hyperlink"/>
            <w:rFonts w:ascii="Arial" w:hAnsi="Arial" w:cs="Arial"/>
            <w:b/>
            <w:bCs/>
          </w:rPr>
          <w:t>contact.mriemotadiemo@irex.org</w:t>
        </w:r>
      </w:hyperlink>
      <w:r w:rsidR="5F2975A9" w:rsidRPr="00844A96">
        <w:rPr>
          <w:rFonts w:ascii="Arial" w:hAnsi="Arial" w:cs="Arial"/>
        </w:rPr>
        <w:t xml:space="preserve">  </w:t>
      </w:r>
      <w:r w:rsidR="04BBA2D1" w:rsidRPr="00844A96">
        <w:rPr>
          <w:rFonts w:ascii="Arial" w:hAnsi="Arial" w:cs="Arial"/>
        </w:rPr>
        <w:t xml:space="preserve">із зазначенням </w:t>
      </w:r>
      <w:r w:rsidR="3EB56A24" w:rsidRPr="00844A96">
        <w:rPr>
          <w:rFonts w:ascii="Arial" w:hAnsi="Arial" w:cs="Arial"/>
        </w:rPr>
        <w:t xml:space="preserve">Гранти </w:t>
      </w:r>
      <w:r w:rsidR="5F2975A9" w:rsidRPr="00844A96">
        <w:rPr>
          <w:rFonts w:ascii="Arial" w:hAnsi="Arial" w:cs="Arial"/>
        </w:rPr>
        <w:t>”</w:t>
      </w:r>
      <w:r w:rsidR="7DFCD6E8" w:rsidRPr="00844A96">
        <w:rPr>
          <w:rFonts w:ascii="Arial" w:hAnsi="Arial" w:cs="Arial"/>
        </w:rPr>
        <w:t>Море можливостей”</w:t>
      </w:r>
      <w:r w:rsidR="5F2975A9" w:rsidRPr="00844A96">
        <w:rPr>
          <w:rFonts w:ascii="Arial" w:hAnsi="Arial" w:cs="Arial"/>
        </w:rPr>
        <w:t xml:space="preserve"> в </w:t>
      </w:r>
      <w:r w:rsidR="04BBA2D1" w:rsidRPr="00844A96">
        <w:rPr>
          <w:rFonts w:ascii="Arial" w:hAnsi="Arial" w:cs="Arial"/>
        </w:rPr>
        <w:t>темі листа.</w:t>
      </w:r>
    </w:p>
    <w:p w14:paraId="2AF7533A" w14:textId="678AC254" w:rsidR="003E350B" w:rsidRDefault="008E3814" w:rsidP="003E350B">
      <w:pPr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 xml:space="preserve">IREX / «Мріємо та діємо» зв’яжеться з обраними заявниками для запрошення надіслати повну </w:t>
      </w:r>
      <w:r w:rsidR="004A4ADA" w:rsidRPr="10BDD26B">
        <w:rPr>
          <w:rFonts w:ascii="Arial" w:hAnsi="Arial" w:cs="Arial"/>
          <w:lang w:val="uk-UA"/>
        </w:rPr>
        <w:t>пропозицію</w:t>
      </w:r>
      <w:r w:rsidRPr="10BDD26B">
        <w:rPr>
          <w:rFonts w:ascii="Arial" w:hAnsi="Arial" w:cs="Arial"/>
          <w:lang w:val="uk-UA"/>
        </w:rPr>
        <w:t xml:space="preserve"> на основі інформації, наданої в концеп</w:t>
      </w:r>
      <w:r w:rsidR="00E12AF2" w:rsidRPr="10BDD26B">
        <w:rPr>
          <w:rFonts w:ascii="Arial" w:hAnsi="Arial" w:cs="Arial"/>
          <w:lang w:val="uk-UA"/>
        </w:rPr>
        <w:t>ції</w:t>
      </w:r>
      <w:r w:rsidRPr="10BDD26B">
        <w:rPr>
          <w:rFonts w:ascii="Arial" w:hAnsi="Arial" w:cs="Arial"/>
          <w:lang w:val="uk-UA"/>
        </w:rPr>
        <w:t>.</w:t>
      </w:r>
    </w:p>
    <w:p w14:paraId="514E075A" w14:textId="77777777" w:rsidR="00844A96" w:rsidRPr="009B57D8" w:rsidRDefault="00844A96" w:rsidP="003E350B">
      <w:pPr>
        <w:rPr>
          <w:rFonts w:ascii="Arial" w:hAnsi="Arial" w:cs="Arial"/>
          <w:lang w:val="uk-UA"/>
        </w:rPr>
      </w:pPr>
    </w:p>
    <w:p w14:paraId="6D40AC5D" w14:textId="0A6A7410" w:rsidR="003E350B" w:rsidRPr="009B57D8" w:rsidRDefault="00AA2620" w:rsidP="003E350B">
      <w:pPr>
        <w:pStyle w:val="ListParagraph"/>
        <w:numPr>
          <w:ilvl w:val="0"/>
          <w:numId w:val="5"/>
        </w:numPr>
        <w:contextualSpacing/>
        <w:rPr>
          <w:rFonts w:ascii="Arial" w:hAnsi="Arial"/>
          <w:b/>
          <w:lang w:val="uk-UA"/>
        </w:rPr>
      </w:pPr>
      <w:r>
        <w:rPr>
          <w:rFonts w:ascii="Arial" w:hAnsi="Arial"/>
          <w:b/>
          <w:lang w:val="uk-UA"/>
        </w:rPr>
        <w:lastRenderedPageBreak/>
        <w:t>П</w:t>
      </w:r>
      <w:r w:rsidR="008E3814" w:rsidRPr="009B57D8">
        <w:rPr>
          <w:rFonts w:ascii="Arial" w:hAnsi="Arial"/>
          <w:b/>
          <w:lang w:val="uk-UA"/>
        </w:rPr>
        <w:t xml:space="preserve">одання </w:t>
      </w:r>
      <w:r>
        <w:rPr>
          <w:rFonts w:ascii="Arial" w:hAnsi="Arial"/>
          <w:b/>
          <w:lang w:val="uk-UA"/>
        </w:rPr>
        <w:t xml:space="preserve">повних проєктних </w:t>
      </w:r>
      <w:r w:rsidR="008E3814" w:rsidRPr="009B57D8">
        <w:rPr>
          <w:rFonts w:ascii="Arial" w:hAnsi="Arial"/>
          <w:b/>
          <w:lang w:val="uk-UA"/>
        </w:rPr>
        <w:t>заявок</w:t>
      </w:r>
    </w:p>
    <w:p w14:paraId="652152E2" w14:textId="2DD99AE8" w:rsidR="003E350B" w:rsidRPr="009B57D8" w:rsidRDefault="00275B46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Якщо концептуальний документ буде схвалено, IREX / «Мріємо та діємо» зв’яжеться із заявниками та надасть інструкції та шаблони для заповнення заявки. Молодіжна консультативна рада «Мріємо та діємо» братиме участь в оцін</w:t>
      </w:r>
      <w:r w:rsidR="008E3F23" w:rsidRPr="009B57D8">
        <w:rPr>
          <w:rFonts w:ascii="Arial" w:hAnsi="Arial" w:cs="Arial"/>
          <w:lang w:val="uk-UA"/>
        </w:rPr>
        <w:t xml:space="preserve">юванні </w:t>
      </w:r>
      <w:r w:rsidRPr="009B57D8">
        <w:rPr>
          <w:rFonts w:ascii="Arial" w:hAnsi="Arial" w:cs="Arial"/>
          <w:lang w:val="uk-UA"/>
        </w:rPr>
        <w:t>концепцій.</w:t>
      </w:r>
    </w:p>
    <w:p w14:paraId="4A75A5E8" w14:textId="08DCCA2D" w:rsidR="003E350B" w:rsidRPr="009B57D8" w:rsidRDefault="00CE2F04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>Концепції будуть оцінюватися протягом квітня 2021 року, а потім регулярно - кожн</w:t>
      </w:r>
      <w:r w:rsidR="00954623">
        <w:rPr>
          <w:rFonts w:ascii="Arial" w:hAnsi="Arial" w:cs="Arial"/>
          <w:lang w:val="uk-UA"/>
        </w:rPr>
        <w:t>их</w:t>
      </w:r>
      <w:r w:rsidRPr="009B57D8">
        <w:rPr>
          <w:rFonts w:ascii="Arial" w:hAnsi="Arial" w:cs="Arial"/>
          <w:lang w:val="uk-UA"/>
        </w:rPr>
        <w:t xml:space="preserve"> два місяці</w:t>
      </w:r>
      <w:r w:rsidR="00954623">
        <w:rPr>
          <w:rFonts w:ascii="Arial" w:hAnsi="Arial" w:cs="Arial"/>
          <w:lang w:val="uk-UA"/>
        </w:rPr>
        <w:t>.</w:t>
      </w:r>
      <w:r w:rsidRPr="009B57D8">
        <w:rPr>
          <w:rFonts w:ascii="Arial" w:hAnsi="Arial" w:cs="Arial"/>
          <w:lang w:val="uk-UA"/>
        </w:rPr>
        <w:t xml:space="preserve">  </w:t>
      </w:r>
    </w:p>
    <w:p w14:paraId="4B80F080" w14:textId="0151C8A3" w:rsidR="00EC2DE7" w:rsidRPr="00844A96" w:rsidRDefault="00EC2DE7" w:rsidP="00844A96">
      <w:pPr>
        <w:rPr>
          <w:rFonts w:ascii="Arial" w:hAnsi="Arial" w:cs="Arial"/>
        </w:rPr>
      </w:pPr>
      <w:r w:rsidRPr="00844A96">
        <w:rPr>
          <w:rFonts w:ascii="Arial" w:hAnsi="Arial" w:cs="Arial"/>
        </w:rPr>
        <w:t xml:space="preserve">Не подавайте повну пропозицію, якщо цього не вимагає IREX / «Мріємо та діємо». Тільки після отримання позитивних відгуків </w:t>
      </w:r>
      <w:r w:rsidR="00E12AF2" w:rsidRPr="00844A96">
        <w:rPr>
          <w:rFonts w:ascii="Arial" w:hAnsi="Arial" w:cs="Arial"/>
        </w:rPr>
        <w:t>про</w:t>
      </w:r>
      <w:r w:rsidRPr="00844A96">
        <w:rPr>
          <w:rFonts w:ascii="Arial" w:hAnsi="Arial" w:cs="Arial"/>
        </w:rPr>
        <w:t xml:space="preserve"> концеп</w:t>
      </w:r>
      <w:r w:rsidR="00E12AF2" w:rsidRPr="00844A96">
        <w:rPr>
          <w:rFonts w:ascii="Arial" w:hAnsi="Arial" w:cs="Arial"/>
        </w:rPr>
        <w:t xml:space="preserve">цію </w:t>
      </w:r>
      <w:r w:rsidRPr="00844A96">
        <w:rPr>
          <w:rFonts w:ascii="Arial" w:hAnsi="Arial" w:cs="Arial"/>
        </w:rPr>
        <w:t xml:space="preserve">заявнику </w:t>
      </w:r>
      <w:r w:rsidR="0001174A" w:rsidRPr="00844A96">
        <w:rPr>
          <w:rFonts w:ascii="Arial" w:hAnsi="Arial" w:cs="Arial"/>
        </w:rPr>
        <w:t>буде запропоновано</w:t>
      </w:r>
      <w:r w:rsidRPr="00844A96">
        <w:rPr>
          <w:rFonts w:ascii="Arial" w:hAnsi="Arial" w:cs="Arial"/>
        </w:rPr>
        <w:t xml:space="preserve"> скласти повну пропозицію для розгляду IREX / «Мріємо та діємо» на основі інструкцій, наданих IREX / «Мріємо та діємо».</w:t>
      </w:r>
    </w:p>
    <w:p w14:paraId="78DC0B9D" w14:textId="14A679F8" w:rsidR="003E350B" w:rsidRPr="009B57D8" w:rsidRDefault="00EC2DE7" w:rsidP="003E350B">
      <w:pPr>
        <w:rPr>
          <w:rFonts w:ascii="Arial" w:hAnsi="Arial" w:cs="Arial"/>
          <w:b/>
          <w:lang w:val="ru-RU"/>
        </w:rPr>
      </w:pPr>
      <w:r w:rsidRPr="009B57D8">
        <w:rPr>
          <w:rFonts w:ascii="Arial" w:hAnsi="Arial" w:cs="Arial"/>
          <w:b/>
          <w:lang w:val="uk-UA"/>
        </w:rPr>
        <w:t>Розділ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3E350B" w:rsidRPr="009B57D8">
        <w:rPr>
          <w:rFonts w:ascii="Arial" w:hAnsi="Arial" w:cs="Arial"/>
          <w:b/>
        </w:rPr>
        <w:t>V</w:t>
      </w:r>
      <w:r w:rsidR="003E350B" w:rsidRPr="009B57D8">
        <w:rPr>
          <w:rFonts w:ascii="Arial" w:hAnsi="Arial" w:cs="Arial"/>
          <w:b/>
          <w:lang w:val="ru-RU"/>
        </w:rPr>
        <w:t xml:space="preserve"> – </w:t>
      </w:r>
      <w:r w:rsidR="00954623">
        <w:rPr>
          <w:rFonts w:ascii="Arial" w:hAnsi="Arial" w:cs="Arial"/>
          <w:b/>
          <w:lang w:val="uk-UA"/>
        </w:rPr>
        <w:t>ОЦІНЮВАННЯ</w:t>
      </w:r>
      <w:r w:rsidRPr="009B57D8">
        <w:rPr>
          <w:rFonts w:ascii="Arial" w:hAnsi="Arial" w:cs="Arial"/>
          <w:b/>
          <w:lang w:val="uk-UA"/>
        </w:rPr>
        <w:t xml:space="preserve"> КОНЦЕП</w:t>
      </w:r>
      <w:r w:rsidR="00954623">
        <w:rPr>
          <w:rFonts w:ascii="Arial" w:hAnsi="Arial" w:cs="Arial"/>
          <w:b/>
          <w:lang w:val="uk-UA"/>
        </w:rPr>
        <w:t xml:space="preserve">ЦІЙ </w:t>
      </w:r>
    </w:p>
    <w:p w14:paraId="2CB66EA3" w14:textId="02B13C23" w:rsidR="003E350B" w:rsidRPr="009B57D8" w:rsidRDefault="00EC2DE7" w:rsidP="003E350B">
      <w:pPr>
        <w:pStyle w:val="ListParagraph"/>
        <w:numPr>
          <w:ilvl w:val="0"/>
          <w:numId w:val="6"/>
        </w:numPr>
        <w:contextualSpacing/>
        <w:rPr>
          <w:rFonts w:ascii="Arial" w:hAnsi="Arial"/>
          <w:b/>
          <w:lang w:val="ru-RU"/>
        </w:rPr>
      </w:pPr>
      <w:r w:rsidRPr="009B57D8">
        <w:rPr>
          <w:rFonts w:ascii="Arial" w:hAnsi="Arial"/>
          <w:b/>
          <w:lang w:val="uk-UA"/>
        </w:rPr>
        <w:t>Критерії оцінювання концеп</w:t>
      </w:r>
      <w:r w:rsidR="00954623">
        <w:rPr>
          <w:rFonts w:ascii="Arial" w:hAnsi="Arial"/>
          <w:b/>
          <w:lang w:val="uk-UA"/>
        </w:rPr>
        <w:t xml:space="preserve">цій проєктів </w:t>
      </w:r>
    </w:p>
    <w:p w14:paraId="6DBF2C91" w14:textId="4C8D28B4" w:rsidR="003E350B" w:rsidRPr="009B57D8" w:rsidRDefault="000C779E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Концептуальні </w:t>
      </w:r>
      <w:r w:rsidR="00954623">
        <w:rPr>
          <w:rFonts w:ascii="Arial" w:hAnsi="Arial" w:cs="Arial"/>
          <w:lang w:val="uk-UA"/>
        </w:rPr>
        <w:t>описи проєктів</w:t>
      </w:r>
      <w:r w:rsidRPr="009B57D8">
        <w:rPr>
          <w:rFonts w:ascii="Arial" w:hAnsi="Arial" w:cs="Arial"/>
          <w:lang w:val="uk-UA"/>
        </w:rPr>
        <w:t xml:space="preserve"> будуть розглянуті у відповідності до запиту, доречності тематики та креативності. Заявникам пропонується продемонструвати, як запропонована ними робота сприятиме:</w:t>
      </w:r>
    </w:p>
    <w:p w14:paraId="5A1DB035" w14:textId="4589B9C9" w:rsidR="003E350B" w:rsidRPr="00844A96" w:rsidRDefault="00EC071C" w:rsidP="00844A9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44A96">
        <w:rPr>
          <w:rFonts w:ascii="Arial" w:hAnsi="Arial"/>
        </w:rPr>
        <w:t>розширенню економічних можливостей молоді</w:t>
      </w:r>
    </w:p>
    <w:p w14:paraId="3FFDD312" w14:textId="68E51002" w:rsidR="003E350B" w:rsidRPr="00844A96" w:rsidRDefault="003A2A22" w:rsidP="00844A9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44A96">
        <w:rPr>
          <w:rFonts w:ascii="Arial" w:hAnsi="Arial"/>
        </w:rPr>
        <w:t>посиленню громадянської активності молоді</w:t>
      </w:r>
    </w:p>
    <w:p w14:paraId="07973003" w14:textId="44663CDC" w:rsidR="003E350B" w:rsidRPr="00844A96" w:rsidRDefault="003A2A22" w:rsidP="00844A9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44A96">
        <w:rPr>
          <w:rFonts w:ascii="Arial" w:hAnsi="Arial"/>
        </w:rPr>
        <w:t>посиленн</w:t>
      </w:r>
      <w:r w:rsidR="00ED2E10" w:rsidRPr="00844A96">
        <w:rPr>
          <w:rFonts w:ascii="Arial" w:hAnsi="Arial"/>
        </w:rPr>
        <w:t xml:space="preserve">ю </w:t>
      </w:r>
      <w:r w:rsidRPr="00844A96">
        <w:rPr>
          <w:rFonts w:ascii="Arial" w:hAnsi="Arial"/>
        </w:rPr>
        <w:t>соціальної згуртованості</w:t>
      </w:r>
    </w:p>
    <w:p w14:paraId="4E1987BB" w14:textId="02B634DE" w:rsidR="003E350B" w:rsidRPr="00844A96" w:rsidRDefault="002D0F60" w:rsidP="00844A9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44A96">
        <w:rPr>
          <w:rFonts w:ascii="Arial" w:hAnsi="Arial"/>
        </w:rPr>
        <w:t>поширенню різноманіття та інклюзії недостатньо представлених груп</w:t>
      </w:r>
    </w:p>
    <w:p w14:paraId="4478E3F4" w14:textId="5146F86F" w:rsidR="003E350B" w:rsidRPr="00844A96" w:rsidRDefault="002D0F60" w:rsidP="00844A9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44A96">
        <w:rPr>
          <w:rFonts w:ascii="Arial" w:hAnsi="Arial"/>
        </w:rPr>
        <w:t>покращенню впровадження гендерної рівності та соціальної інклюзії (GESI) у про</w:t>
      </w:r>
      <w:r w:rsidR="007D6C4A" w:rsidRPr="00844A96">
        <w:rPr>
          <w:rFonts w:ascii="Arial" w:hAnsi="Arial"/>
        </w:rPr>
        <w:t>єктах та про</w:t>
      </w:r>
      <w:r w:rsidRPr="00844A96">
        <w:rPr>
          <w:rFonts w:ascii="Arial" w:hAnsi="Arial"/>
        </w:rPr>
        <w:t>грамах, пов'язаних з молоддю.</w:t>
      </w:r>
    </w:p>
    <w:p w14:paraId="6CCDEB5E" w14:textId="77777777" w:rsidR="003E350B" w:rsidRPr="009B57D8" w:rsidRDefault="003E350B" w:rsidP="003E350B">
      <w:pPr>
        <w:pStyle w:val="NoSpacing"/>
        <w:ind w:left="720"/>
        <w:rPr>
          <w:rFonts w:ascii="Arial" w:hAnsi="Arial" w:cs="Arial"/>
          <w:lang w:val="ru-RU"/>
        </w:rPr>
      </w:pPr>
    </w:p>
    <w:p w14:paraId="32CB6C49" w14:textId="7594AAB1" w:rsidR="003E350B" w:rsidRPr="009B57D8" w:rsidRDefault="004B19B7" w:rsidP="003E350B">
      <w:pPr>
        <w:rPr>
          <w:rFonts w:ascii="Arial" w:hAnsi="Arial" w:cs="Arial"/>
          <w:b/>
          <w:lang w:val="ru-RU"/>
        </w:rPr>
      </w:pPr>
      <w:r w:rsidRPr="009B57D8">
        <w:rPr>
          <w:rFonts w:ascii="Arial" w:hAnsi="Arial" w:cs="Arial"/>
          <w:b/>
          <w:lang w:val="uk-UA"/>
        </w:rPr>
        <w:t>Розділ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3E350B" w:rsidRPr="009B57D8">
        <w:rPr>
          <w:rFonts w:ascii="Arial" w:hAnsi="Arial" w:cs="Arial"/>
          <w:b/>
        </w:rPr>
        <w:t>VI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601DF1">
        <w:rPr>
          <w:rFonts w:ascii="Arial" w:hAnsi="Arial" w:cs="Arial"/>
          <w:b/>
          <w:lang w:val="ru-RU"/>
        </w:rPr>
        <w:t>–</w:t>
      </w:r>
      <w:r w:rsidR="003E350B" w:rsidRPr="009B57D8">
        <w:rPr>
          <w:rFonts w:ascii="Arial" w:hAnsi="Arial" w:cs="Arial"/>
          <w:b/>
          <w:lang w:val="ru-RU"/>
        </w:rPr>
        <w:t xml:space="preserve"> </w:t>
      </w:r>
      <w:r w:rsidR="00601DF1" w:rsidRPr="009B57D8">
        <w:rPr>
          <w:rFonts w:ascii="Arial" w:hAnsi="Arial" w:cs="Arial"/>
          <w:b/>
          <w:lang w:val="uk-UA"/>
        </w:rPr>
        <w:t>ІНША ІНФОРМАЦІЯ</w:t>
      </w:r>
    </w:p>
    <w:p w14:paraId="217927EF" w14:textId="388A0C91" w:rsidR="003E350B" w:rsidRDefault="00601DF1" w:rsidP="006836AA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</w:rPr>
        <w:t>IREX</w:t>
      </w:r>
      <w:r w:rsidRPr="009B57D8">
        <w:rPr>
          <w:rFonts w:ascii="Arial" w:hAnsi="Arial" w:cs="Arial"/>
          <w:lang w:val="uk-UA"/>
        </w:rPr>
        <w:t xml:space="preserve"> / «Мріємо та діємо»</w:t>
      </w:r>
      <w:r>
        <w:rPr>
          <w:rFonts w:ascii="Arial" w:hAnsi="Arial" w:cs="Arial"/>
          <w:lang w:val="uk-UA"/>
        </w:rPr>
        <w:t xml:space="preserve"> не приймає питання стосовно концепцій. Просимо заявників подавати концепції відповідно до свого розуміння </w:t>
      </w:r>
      <w:r w:rsidR="006836AA">
        <w:rPr>
          <w:rFonts w:ascii="Arial" w:hAnsi="Arial" w:cs="Arial"/>
          <w:lang w:val="uk-UA"/>
        </w:rPr>
        <w:t xml:space="preserve">та інтерпретації умов цієї можливості фінансування. </w:t>
      </w:r>
    </w:p>
    <w:p w14:paraId="2310F935" w14:textId="547F15C8" w:rsidR="00744AA0" w:rsidRPr="009B57D8" w:rsidRDefault="00744AA0" w:rsidP="006836AA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Подані концепції не рецензуються</w:t>
      </w:r>
      <w:r w:rsidR="00D34E7F">
        <w:rPr>
          <w:rFonts w:ascii="Arial" w:hAnsi="Arial" w:cs="Arial"/>
          <w:lang w:val="uk-UA"/>
        </w:rPr>
        <w:t xml:space="preserve">. </w:t>
      </w:r>
      <w:r w:rsidR="00D34E7F" w:rsidRPr="009B57D8">
        <w:rPr>
          <w:rFonts w:ascii="Arial" w:hAnsi="Arial" w:cs="Arial"/>
        </w:rPr>
        <w:t>IREX</w:t>
      </w:r>
      <w:r w:rsidR="00D34E7F" w:rsidRPr="009B57D8">
        <w:rPr>
          <w:rFonts w:ascii="Arial" w:hAnsi="Arial" w:cs="Arial"/>
          <w:lang w:val="uk-UA"/>
        </w:rPr>
        <w:t xml:space="preserve"> / «Мріємо та діємо»</w:t>
      </w:r>
      <w:r w:rsidR="00D34E7F">
        <w:rPr>
          <w:rFonts w:ascii="Arial" w:hAnsi="Arial" w:cs="Arial"/>
          <w:lang w:val="uk-UA"/>
        </w:rPr>
        <w:t xml:space="preserve"> не надаватиме за</w:t>
      </w:r>
      <w:r w:rsidR="00BC4042">
        <w:rPr>
          <w:rFonts w:ascii="Arial" w:hAnsi="Arial" w:cs="Arial"/>
          <w:lang w:val="uk-UA"/>
        </w:rPr>
        <w:t xml:space="preserve">явникам </w:t>
      </w:r>
      <w:r w:rsidR="00D34E7F">
        <w:rPr>
          <w:rFonts w:ascii="Arial" w:hAnsi="Arial" w:cs="Arial"/>
          <w:lang w:val="uk-UA"/>
        </w:rPr>
        <w:t>відгуків та/або аналізу поданих концепцій.</w:t>
      </w:r>
    </w:p>
    <w:p w14:paraId="3FFDC062" w14:textId="4B491F76" w:rsidR="003E350B" w:rsidRPr="009B57D8" w:rsidRDefault="00103184" w:rsidP="003E350B">
      <w:pPr>
        <w:rPr>
          <w:rFonts w:ascii="Arial" w:hAnsi="Arial" w:cs="Arial"/>
          <w:lang w:val="uk-UA"/>
        </w:rPr>
      </w:pPr>
      <w:r w:rsidRPr="10BDD26B">
        <w:rPr>
          <w:rFonts w:ascii="Arial" w:hAnsi="Arial" w:cs="Arial"/>
          <w:lang w:val="uk-UA"/>
        </w:rPr>
        <w:t>Оголошення</w:t>
      </w:r>
      <w:r w:rsidR="005847E8" w:rsidRPr="10BDD26B">
        <w:rPr>
          <w:rFonts w:ascii="Arial" w:hAnsi="Arial" w:cs="Arial"/>
          <w:lang w:val="uk-UA"/>
        </w:rPr>
        <w:t xml:space="preserve"> цього запиту на концепції не гарантує надання гранту або зобов'язання з боку </w:t>
      </w:r>
      <w:r w:rsidR="005847E8" w:rsidRPr="10BDD26B">
        <w:rPr>
          <w:rFonts w:ascii="Arial" w:hAnsi="Arial" w:cs="Arial"/>
        </w:rPr>
        <w:t>IREX</w:t>
      </w:r>
      <w:r w:rsidR="005847E8" w:rsidRPr="10BDD26B">
        <w:rPr>
          <w:rFonts w:ascii="Arial" w:hAnsi="Arial" w:cs="Arial"/>
          <w:lang w:val="uk-UA"/>
        </w:rPr>
        <w:t xml:space="preserve">, а також не зобов'язує </w:t>
      </w:r>
      <w:r w:rsidR="005847E8" w:rsidRPr="10BDD26B">
        <w:rPr>
          <w:rFonts w:ascii="Arial" w:hAnsi="Arial" w:cs="Arial"/>
        </w:rPr>
        <w:t>IREX</w:t>
      </w:r>
      <w:r w:rsidR="005847E8" w:rsidRPr="10BDD26B">
        <w:rPr>
          <w:rFonts w:ascii="Arial" w:hAnsi="Arial" w:cs="Arial"/>
          <w:lang w:val="uk-UA"/>
        </w:rPr>
        <w:t xml:space="preserve"> / «Мріємо та діємо» оплачувати витрати, понесені</w:t>
      </w:r>
      <w:r w:rsidR="007F5E09" w:rsidRPr="10BDD26B">
        <w:rPr>
          <w:rFonts w:ascii="Arial" w:hAnsi="Arial" w:cs="Arial"/>
          <w:lang w:val="uk-UA"/>
        </w:rPr>
        <w:t xml:space="preserve"> заявником</w:t>
      </w:r>
      <w:r w:rsidR="005847E8" w:rsidRPr="10BDD26B">
        <w:rPr>
          <w:rFonts w:ascii="Arial" w:hAnsi="Arial" w:cs="Arial"/>
          <w:lang w:val="uk-UA"/>
        </w:rPr>
        <w:t xml:space="preserve"> під час підготовки та подання </w:t>
      </w:r>
      <w:r w:rsidR="007F5E09" w:rsidRPr="10BDD26B">
        <w:rPr>
          <w:rFonts w:ascii="Arial" w:hAnsi="Arial" w:cs="Arial"/>
          <w:lang w:val="uk-UA"/>
        </w:rPr>
        <w:t>концепції</w:t>
      </w:r>
      <w:r w:rsidR="005847E8" w:rsidRPr="10BDD26B">
        <w:rPr>
          <w:rFonts w:ascii="Arial" w:hAnsi="Arial" w:cs="Arial"/>
          <w:lang w:val="uk-UA"/>
        </w:rPr>
        <w:t>.</w:t>
      </w:r>
    </w:p>
    <w:p w14:paraId="1F5837B2" w14:textId="5893C679" w:rsidR="003E350B" w:rsidRPr="00844A96" w:rsidRDefault="00706C66" w:rsidP="003E350B">
      <w:pPr>
        <w:rPr>
          <w:rFonts w:ascii="Arial" w:hAnsi="Arial" w:cs="Arial"/>
          <w:lang w:val="uk-UA"/>
        </w:rPr>
      </w:pPr>
      <w:r w:rsidRPr="009B57D8">
        <w:rPr>
          <w:rFonts w:ascii="Arial" w:hAnsi="Arial" w:cs="Arial"/>
          <w:lang w:val="uk-UA"/>
        </w:rPr>
        <w:t xml:space="preserve">IREX зберігає за собою право фінансувати будь-яку або жодну </w:t>
      </w:r>
      <w:r w:rsidR="007F5E09">
        <w:rPr>
          <w:rFonts w:ascii="Arial" w:hAnsi="Arial" w:cs="Arial"/>
          <w:lang w:val="uk-UA"/>
        </w:rPr>
        <w:t xml:space="preserve">з </w:t>
      </w:r>
      <w:r w:rsidRPr="009B57D8">
        <w:rPr>
          <w:rFonts w:ascii="Arial" w:hAnsi="Arial" w:cs="Arial"/>
          <w:lang w:val="uk-UA"/>
        </w:rPr>
        <w:t>подан</w:t>
      </w:r>
      <w:r w:rsidR="007F5E09">
        <w:rPr>
          <w:rFonts w:ascii="Arial" w:hAnsi="Arial" w:cs="Arial"/>
          <w:lang w:val="uk-UA"/>
        </w:rPr>
        <w:t>их</w:t>
      </w:r>
      <w:r w:rsidRPr="009B57D8">
        <w:rPr>
          <w:rFonts w:ascii="Arial" w:hAnsi="Arial" w:cs="Arial"/>
          <w:lang w:val="uk-UA"/>
        </w:rPr>
        <w:t xml:space="preserve"> заяв</w:t>
      </w:r>
      <w:r w:rsidR="007F5E09">
        <w:rPr>
          <w:rFonts w:ascii="Arial" w:hAnsi="Arial" w:cs="Arial"/>
          <w:lang w:val="uk-UA"/>
        </w:rPr>
        <w:t>о</w:t>
      </w:r>
      <w:r w:rsidRPr="009B57D8">
        <w:rPr>
          <w:rFonts w:ascii="Arial" w:hAnsi="Arial" w:cs="Arial"/>
          <w:lang w:val="uk-UA"/>
        </w:rPr>
        <w:t xml:space="preserve">к. Крім того, IREX зберігає за собою право не присуджувати </w:t>
      </w:r>
      <w:r w:rsidR="00744AA0">
        <w:rPr>
          <w:rFonts w:ascii="Arial" w:hAnsi="Arial" w:cs="Arial"/>
          <w:lang w:val="uk-UA"/>
        </w:rPr>
        <w:t>грантів</w:t>
      </w:r>
      <w:r w:rsidRPr="009B57D8">
        <w:rPr>
          <w:rFonts w:ascii="Arial" w:hAnsi="Arial" w:cs="Arial"/>
          <w:lang w:val="uk-UA"/>
        </w:rPr>
        <w:t xml:space="preserve"> за результатами цього запиту на концепції.</w:t>
      </w:r>
    </w:p>
    <w:p w14:paraId="165D61F6" w14:textId="77777777" w:rsidR="003E350B" w:rsidRPr="009B57D8" w:rsidRDefault="003E350B" w:rsidP="003E350B">
      <w:pPr>
        <w:rPr>
          <w:rFonts w:ascii="Arial" w:hAnsi="Arial" w:cs="Arial"/>
          <w:lang w:val="ru-RU"/>
        </w:rPr>
      </w:pPr>
    </w:p>
    <w:p w14:paraId="1783D9FC" w14:textId="77777777" w:rsidR="003E350B" w:rsidRPr="009B57D8" w:rsidRDefault="003E350B" w:rsidP="003E350B">
      <w:pPr>
        <w:rPr>
          <w:rFonts w:ascii="Arial" w:hAnsi="Arial" w:cs="Arial"/>
          <w:lang w:val="ru-RU"/>
        </w:rPr>
      </w:pPr>
    </w:p>
    <w:p w14:paraId="060B49A3" w14:textId="77777777" w:rsidR="009F1BD4" w:rsidRPr="009B57D8" w:rsidRDefault="009F1BD4" w:rsidP="00F21326">
      <w:pPr>
        <w:jc w:val="center"/>
        <w:rPr>
          <w:rFonts w:ascii="Arial" w:hAnsi="Arial" w:cs="Arial"/>
          <w:lang w:val="ru-RU"/>
        </w:rPr>
      </w:pPr>
    </w:p>
    <w:sectPr w:rsidR="009F1BD4" w:rsidRPr="009B57D8" w:rsidSect="0009708B">
      <w:headerReference w:type="default" r:id="rId13"/>
      <w:pgSz w:w="11906" w:h="16838"/>
      <w:pgMar w:top="850" w:right="850" w:bottom="85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0481" w14:textId="77777777" w:rsidR="00044535" w:rsidRDefault="00044535" w:rsidP="0009708B">
      <w:pPr>
        <w:spacing w:after="0" w:line="240" w:lineRule="auto"/>
      </w:pPr>
      <w:r>
        <w:separator/>
      </w:r>
    </w:p>
  </w:endnote>
  <w:endnote w:type="continuationSeparator" w:id="0">
    <w:p w14:paraId="13E66A2B" w14:textId="77777777" w:rsidR="00044535" w:rsidRDefault="00044535" w:rsidP="0009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A194" w14:textId="77777777" w:rsidR="00044535" w:rsidRDefault="00044535" w:rsidP="0009708B">
      <w:pPr>
        <w:spacing w:after="0" w:line="240" w:lineRule="auto"/>
      </w:pPr>
      <w:r>
        <w:separator/>
      </w:r>
    </w:p>
  </w:footnote>
  <w:footnote w:type="continuationSeparator" w:id="0">
    <w:p w14:paraId="51AC984B" w14:textId="77777777" w:rsidR="00044535" w:rsidRDefault="00044535" w:rsidP="0009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4E73" w14:textId="7D2B3AA7" w:rsidR="0009708B" w:rsidRDefault="00F44D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220BF" wp14:editId="435E22A3">
          <wp:simplePos x="0" y="0"/>
          <wp:positionH relativeFrom="margin">
            <wp:posOffset>4993005</wp:posOffset>
          </wp:positionH>
          <wp:positionV relativeFrom="paragraph">
            <wp:posOffset>-44450</wp:posOffset>
          </wp:positionV>
          <wp:extent cx="1130300" cy="5651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08B">
      <w:rPr>
        <w:noProof/>
      </w:rPr>
      <w:drawing>
        <wp:inline distT="0" distB="0" distL="0" distR="0" wp14:anchorId="492CB4C4" wp14:editId="0212D7FC">
          <wp:extent cx="1805049" cy="698500"/>
          <wp:effectExtent l="0" t="0" r="0" b="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44" cy="70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402"/>
    <w:multiLevelType w:val="hybridMultilevel"/>
    <w:tmpl w:val="612A0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529F"/>
    <w:multiLevelType w:val="hybridMultilevel"/>
    <w:tmpl w:val="B1E40868"/>
    <w:lvl w:ilvl="0" w:tplc="D5DAA00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9407D"/>
    <w:multiLevelType w:val="hybridMultilevel"/>
    <w:tmpl w:val="93B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6F9"/>
    <w:multiLevelType w:val="hybridMultilevel"/>
    <w:tmpl w:val="C270FBE4"/>
    <w:lvl w:ilvl="0" w:tplc="FC24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00C9"/>
    <w:multiLevelType w:val="hybridMultilevel"/>
    <w:tmpl w:val="95882A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464CA"/>
    <w:multiLevelType w:val="hybridMultilevel"/>
    <w:tmpl w:val="FFFFFFFF"/>
    <w:lvl w:ilvl="0" w:tplc="D5A2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AE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62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4C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2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6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8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CF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A56AF"/>
    <w:multiLevelType w:val="hybridMultilevel"/>
    <w:tmpl w:val="996A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E621B"/>
    <w:multiLevelType w:val="hybridMultilevel"/>
    <w:tmpl w:val="FFFFFFFF"/>
    <w:lvl w:ilvl="0" w:tplc="C11260B0">
      <w:start w:val="1"/>
      <w:numFmt w:val="upperLetter"/>
      <w:lvlText w:val="%1."/>
      <w:lvlJc w:val="left"/>
      <w:pPr>
        <w:ind w:left="720" w:hanging="360"/>
      </w:pPr>
    </w:lvl>
    <w:lvl w:ilvl="1" w:tplc="99FE0F84">
      <w:start w:val="1"/>
      <w:numFmt w:val="lowerLetter"/>
      <w:lvlText w:val="%2."/>
      <w:lvlJc w:val="left"/>
      <w:pPr>
        <w:ind w:left="1440" w:hanging="360"/>
      </w:pPr>
    </w:lvl>
    <w:lvl w:ilvl="2" w:tplc="7D48D630">
      <w:start w:val="1"/>
      <w:numFmt w:val="lowerRoman"/>
      <w:lvlText w:val="%3."/>
      <w:lvlJc w:val="right"/>
      <w:pPr>
        <w:ind w:left="2160" w:hanging="180"/>
      </w:pPr>
    </w:lvl>
    <w:lvl w:ilvl="3" w:tplc="970E5AA2">
      <w:start w:val="1"/>
      <w:numFmt w:val="decimal"/>
      <w:lvlText w:val="%4."/>
      <w:lvlJc w:val="left"/>
      <w:pPr>
        <w:ind w:left="2880" w:hanging="360"/>
      </w:pPr>
    </w:lvl>
    <w:lvl w:ilvl="4" w:tplc="806049A2">
      <w:start w:val="1"/>
      <w:numFmt w:val="lowerLetter"/>
      <w:lvlText w:val="%5."/>
      <w:lvlJc w:val="left"/>
      <w:pPr>
        <w:ind w:left="3600" w:hanging="360"/>
      </w:pPr>
    </w:lvl>
    <w:lvl w:ilvl="5" w:tplc="2DB01F62">
      <w:start w:val="1"/>
      <w:numFmt w:val="lowerRoman"/>
      <w:lvlText w:val="%6."/>
      <w:lvlJc w:val="right"/>
      <w:pPr>
        <w:ind w:left="4320" w:hanging="180"/>
      </w:pPr>
    </w:lvl>
    <w:lvl w:ilvl="6" w:tplc="51406012">
      <w:start w:val="1"/>
      <w:numFmt w:val="decimal"/>
      <w:lvlText w:val="%7."/>
      <w:lvlJc w:val="left"/>
      <w:pPr>
        <w:ind w:left="5040" w:hanging="360"/>
      </w:pPr>
    </w:lvl>
    <w:lvl w:ilvl="7" w:tplc="00284878">
      <w:start w:val="1"/>
      <w:numFmt w:val="lowerLetter"/>
      <w:lvlText w:val="%8."/>
      <w:lvlJc w:val="left"/>
      <w:pPr>
        <w:ind w:left="5760" w:hanging="360"/>
      </w:pPr>
    </w:lvl>
    <w:lvl w:ilvl="8" w:tplc="9C5889D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F2EDA"/>
    <w:multiLevelType w:val="hybridMultilevel"/>
    <w:tmpl w:val="85965C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C69C5"/>
    <w:multiLevelType w:val="hybridMultilevel"/>
    <w:tmpl w:val="0E04FC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575E91"/>
    <w:multiLevelType w:val="hybridMultilevel"/>
    <w:tmpl w:val="093CBF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6"/>
    <w:rsid w:val="00007D13"/>
    <w:rsid w:val="0001174A"/>
    <w:rsid w:val="00012169"/>
    <w:rsid w:val="00022EF2"/>
    <w:rsid w:val="000237D5"/>
    <w:rsid w:val="00025C40"/>
    <w:rsid w:val="00030F21"/>
    <w:rsid w:val="000358B1"/>
    <w:rsid w:val="00037A5C"/>
    <w:rsid w:val="00041673"/>
    <w:rsid w:val="00044535"/>
    <w:rsid w:val="000456C0"/>
    <w:rsid w:val="00056053"/>
    <w:rsid w:val="00060547"/>
    <w:rsid w:val="000677F4"/>
    <w:rsid w:val="0008029D"/>
    <w:rsid w:val="00084D88"/>
    <w:rsid w:val="0009708B"/>
    <w:rsid w:val="000A0941"/>
    <w:rsid w:val="000A1C13"/>
    <w:rsid w:val="000A62B8"/>
    <w:rsid w:val="000A69A3"/>
    <w:rsid w:val="000A7C41"/>
    <w:rsid w:val="000B1739"/>
    <w:rsid w:val="000B26E7"/>
    <w:rsid w:val="000C13DC"/>
    <w:rsid w:val="000C779E"/>
    <w:rsid w:val="000D1156"/>
    <w:rsid w:val="000D2B6C"/>
    <w:rsid w:val="000D36FB"/>
    <w:rsid w:val="000D57F9"/>
    <w:rsid w:val="000E6850"/>
    <w:rsid w:val="000E7944"/>
    <w:rsid w:val="000F1F86"/>
    <w:rsid w:val="00103184"/>
    <w:rsid w:val="00113137"/>
    <w:rsid w:val="001305D0"/>
    <w:rsid w:val="00130DF2"/>
    <w:rsid w:val="0015520A"/>
    <w:rsid w:val="00163CB8"/>
    <w:rsid w:val="00167C49"/>
    <w:rsid w:val="00172572"/>
    <w:rsid w:val="00175E05"/>
    <w:rsid w:val="00181DDC"/>
    <w:rsid w:val="00182469"/>
    <w:rsid w:val="0018256F"/>
    <w:rsid w:val="00185BEC"/>
    <w:rsid w:val="00185CFE"/>
    <w:rsid w:val="00191480"/>
    <w:rsid w:val="0019402F"/>
    <w:rsid w:val="001B16B5"/>
    <w:rsid w:val="001C5310"/>
    <w:rsid w:val="001C53A8"/>
    <w:rsid w:val="001D4112"/>
    <w:rsid w:val="001D76F9"/>
    <w:rsid w:val="001E7B23"/>
    <w:rsid w:val="001F3A10"/>
    <w:rsid w:val="001F5AE9"/>
    <w:rsid w:val="001F7D8D"/>
    <w:rsid w:val="00201437"/>
    <w:rsid w:val="002028FC"/>
    <w:rsid w:val="00206FE7"/>
    <w:rsid w:val="00215343"/>
    <w:rsid w:val="002222FA"/>
    <w:rsid w:val="00227997"/>
    <w:rsid w:val="00232F13"/>
    <w:rsid w:val="00237D0B"/>
    <w:rsid w:val="002471D4"/>
    <w:rsid w:val="00250CEF"/>
    <w:rsid w:val="00255F2D"/>
    <w:rsid w:val="00256191"/>
    <w:rsid w:val="00257234"/>
    <w:rsid w:val="002651B1"/>
    <w:rsid w:val="00275B46"/>
    <w:rsid w:val="002922B5"/>
    <w:rsid w:val="002946B3"/>
    <w:rsid w:val="00295B2E"/>
    <w:rsid w:val="002A4D65"/>
    <w:rsid w:val="002A656A"/>
    <w:rsid w:val="002A6DED"/>
    <w:rsid w:val="002B65FD"/>
    <w:rsid w:val="002B68F8"/>
    <w:rsid w:val="002C1AC8"/>
    <w:rsid w:val="002C33B2"/>
    <w:rsid w:val="002C5EB9"/>
    <w:rsid w:val="002C7C55"/>
    <w:rsid w:val="002C7F5D"/>
    <w:rsid w:val="002D0F28"/>
    <w:rsid w:val="002D0F60"/>
    <w:rsid w:val="002E1220"/>
    <w:rsid w:val="002E63ED"/>
    <w:rsid w:val="002E6C43"/>
    <w:rsid w:val="002E7273"/>
    <w:rsid w:val="002F6E8F"/>
    <w:rsid w:val="002F792D"/>
    <w:rsid w:val="00306CE8"/>
    <w:rsid w:val="0031042B"/>
    <w:rsid w:val="003111F9"/>
    <w:rsid w:val="00320EDA"/>
    <w:rsid w:val="00322590"/>
    <w:rsid w:val="003232A8"/>
    <w:rsid w:val="003344D8"/>
    <w:rsid w:val="00337DA1"/>
    <w:rsid w:val="00353394"/>
    <w:rsid w:val="00355D02"/>
    <w:rsid w:val="0036188D"/>
    <w:rsid w:val="00381DE0"/>
    <w:rsid w:val="00387338"/>
    <w:rsid w:val="00394A74"/>
    <w:rsid w:val="0039655C"/>
    <w:rsid w:val="00397623"/>
    <w:rsid w:val="003A2A22"/>
    <w:rsid w:val="003A3FCC"/>
    <w:rsid w:val="003B01DF"/>
    <w:rsid w:val="003B255D"/>
    <w:rsid w:val="003B4EE6"/>
    <w:rsid w:val="003B63C7"/>
    <w:rsid w:val="003C04FF"/>
    <w:rsid w:val="003C6CC2"/>
    <w:rsid w:val="003D022A"/>
    <w:rsid w:val="003D15AB"/>
    <w:rsid w:val="003D6386"/>
    <w:rsid w:val="003D6475"/>
    <w:rsid w:val="003E350B"/>
    <w:rsid w:val="003E4FE8"/>
    <w:rsid w:val="003E7104"/>
    <w:rsid w:val="003F267C"/>
    <w:rsid w:val="003F4D85"/>
    <w:rsid w:val="00400FC0"/>
    <w:rsid w:val="00423CE0"/>
    <w:rsid w:val="00425045"/>
    <w:rsid w:val="00426073"/>
    <w:rsid w:val="00433B84"/>
    <w:rsid w:val="00434BEF"/>
    <w:rsid w:val="004465E3"/>
    <w:rsid w:val="00447D70"/>
    <w:rsid w:val="0046015A"/>
    <w:rsid w:val="004614BA"/>
    <w:rsid w:val="00471108"/>
    <w:rsid w:val="00474670"/>
    <w:rsid w:val="00475AEF"/>
    <w:rsid w:val="00477701"/>
    <w:rsid w:val="00494C9D"/>
    <w:rsid w:val="004A0383"/>
    <w:rsid w:val="004A1746"/>
    <w:rsid w:val="004A203D"/>
    <w:rsid w:val="004A4ADA"/>
    <w:rsid w:val="004B19B7"/>
    <w:rsid w:val="004B6A74"/>
    <w:rsid w:val="004B770D"/>
    <w:rsid w:val="004D07C5"/>
    <w:rsid w:val="004D1D97"/>
    <w:rsid w:val="004E3401"/>
    <w:rsid w:val="004F037C"/>
    <w:rsid w:val="004F0DA5"/>
    <w:rsid w:val="004F2622"/>
    <w:rsid w:val="004F5E57"/>
    <w:rsid w:val="00503567"/>
    <w:rsid w:val="005119A1"/>
    <w:rsid w:val="005121A1"/>
    <w:rsid w:val="0051248D"/>
    <w:rsid w:val="005139CD"/>
    <w:rsid w:val="00513B01"/>
    <w:rsid w:val="00514291"/>
    <w:rsid w:val="00514DB2"/>
    <w:rsid w:val="005169CA"/>
    <w:rsid w:val="00520986"/>
    <w:rsid w:val="005215A6"/>
    <w:rsid w:val="00522D50"/>
    <w:rsid w:val="0055226B"/>
    <w:rsid w:val="005549E8"/>
    <w:rsid w:val="005577FB"/>
    <w:rsid w:val="005625AD"/>
    <w:rsid w:val="00562C52"/>
    <w:rsid w:val="00564D44"/>
    <w:rsid w:val="00564EAF"/>
    <w:rsid w:val="00582117"/>
    <w:rsid w:val="00582298"/>
    <w:rsid w:val="005847E8"/>
    <w:rsid w:val="00586464"/>
    <w:rsid w:val="00594319"/>
    <w:rsid w:val="005A778D"/>
    <w:rsid w:val="005B00DB"/>
    <w:rsid w:val="005B2E7C"/>
    <w:rsid w:val="005B54B6"/>
    <w:rsid w:val="005B6021"/>
    <w:rsid w:val="005B6124"/>
    <w:rsid w:val="005C1703"/>
    <w:rsid w:val="005C2BB7"/>
    <w:rsid w:val="005D59B5"/>
    <w:rsid w:val="005E116A"/>
    <w:rsid w:val="00601321"/>
    <w:rsid w:val="00601DF1"/>
    <w:rsid w:val="00602204"/>
    <w:rsid w:val="006059D9"/>
    <w:rsid w:val="00626D1D"/>
    <w:rsid w:val="00627D42"/>
    <w:rsid w:val="0063249E"/>
    <w:rsid w:val="00633AB6"/>
    <w:rsid w:val="006360F3"/>
    <w:rsid w:val="00646AA3"/>
    <w:rsid w:val="00651FCA"/>
    <w:rsid w:val="0065477C"/>
    <w:rsid w:val="0067371D"/>
    <w:rsid w:val="006836AA"/>
    <w:rsid w:val="00683F74"/>
    <w:rsid w:val="0068455B"/>
    <w:rsid w:val="00695C7D"/>
    <w:rsid w:val="006A016A"/>
    <w:rsid w:val="006B1549"/>
    <w:rsid w:val="006B2936"/>
    <w:rsid w:val="006C0E02"/>
    <w:rsid w:val="006C12DB"/>
    <w:rsid w:val="006C5117"/>
    <w:rsid w:val="006C778E"/>
    <w:rsid w:val="006D2E77"/>
    <w:rsid w:val="006E15FB"/>
    <w:rsid w:val="006E6F9D"/>
    <w:rsid w:val="006F6890"/>
    <w:rsid w:val="006F724D"/>
    <w:rsid w:val="006F78B1"/>
    <w:rsid w:val="00703585"/>
    <w:rsid w:val="007043ED"/>
    <w:rsid w:val="007052E5"/>
    <w:rsid w:val="00706C66"/>
    <w:rsid w:val="007078BC"/>
    <w:rsid w:val="007169EE"/>
    <w:rsid w:val="00721485"/>
    <w:rsid w:val="0072217D"/>
    <w:rsid w:val="007275DE"/>
    <w:rsid w:val="00727999"/>
    <w:rsid w:val="00733546"/>
    <w:rsid w:val="007377A8"/>
    <w:rsid w:val="007423A4"/>
    <w:rsid w:val="00743382"/>
    <w:rsid w:val="00744AA0"/>
    <w:rsid w:val="00746CFE"/>
    <w:rsid w:val="00747D2C"/>
    <w:rsid w:val="00751978"/>
    <w:rsid w:val="007550D3"/>
    <w:rsid w:val="00755988"/>
    <w:rsid w:val="00756D68"/>
    <w:rsid w:val="00767E27"/>
    <w:rsid w:val="00772379"/>
    <w:rsid w:val="007736DC"/>
    <w:rsid w:val="00785702"/>
    <w:rsid w:val="00793450"/>
    <w:rsid w:val="007A20E6"/>
    <w:rsid w:val="007A473A"/>
    <w:rsid w:val="007A5F11"/>
    <w:rsid w:val="007B3480"/>
    <w:rsid w:val="007B6038"/>
    <w:rsid w:val="007B73F2"/>
    <w:rsid w:val="007C16C6"/>
    <w:rsid w:val="007C22CA"/>
    <w:rsid w:val="007C3263"/>
    <w:rsid w:val="007C58B4"/>
    <w:rsid w:val="007D4C39"/>
    <w:rsid w:val="007D6C4A"/>
    <w:rsid w:val="007D7A5D"/>
    <w:rsid w:val="007E0A14"/>
    <w:rsid w:val="007E5ED4"/>
    <w:rsid w:val="007E6A53"/>
    <w:rsid w:val="007E6BD8"/>
    <w:rsid w:val="007E7771"/>
    <w:rsid w:val="007F1370"/>
    <w:rsid w:val="007F30ED"/>
    <w:rsid w:val="007F5D40"/>
    <w:rsid w:val="007F5E09"/>
    <w:rsid w:val="00810FC8"/>
    <w:rsid w:val="00811E91"/>
    <w:rsid w:val="00820CB4"/>
    <w:rsid w:val="00822F2F"/>
    <w:rsid w:val="008279A6"/>
    <w:rsid w:val="00827F37"/>
    <w:rsid w:val="00830DE2"/>
    <w:rsid w:val="00831C0D"/>
    <w:rsid w:val="00840136"/>
    <w:rsid w:val="00842100"/>
    <w:rsid w:val="00844A96"/>
    <w:rsid w:val="00852349"/>
    <w:rsid w:val="00852A86"/>
    <w:rsid w:val="00861F1B"/>
    <w:rsid w:val="0086261E"/>
    <w:rsid w:val="0086669A"/>
    <w:rsid w:val="0086796D"/>
    <w:rsid w:val="00874705"/>
    <w:rsid w:val="00875766"/>
    <w:rsid w:val="00882A04"/>
    <w:rsid w:val="00885610"/>
    <w:rsid w:val="0089671C"/>
    <w:rsid w:val="008A260F"/>
    <w:rsid w:val="008B2EFC"/>
    <w:rsid w:val="008C396C"/>
    <w:rsid w:val="008C4E19"/>
    <w:rsid w:val="008C585C"/>
    <w:rsid w:val="008D1FD4"/>
    <w:rsid w:val="008D3BFD"/>
    <w:rsid w:val="008D520E"/>
    <w:rsid w:val="008E2D69"/>
    <w:rsid w:val="008E3814"/>
    <w:rsid w:val="008E3F23"/>
    <w:rsid w:val="008F0F53"/>
    <w:rsid w:val="0090348C"/>
    <w:rsid w:val="00903581"/>
    <w:rsid w:val="00904E1D"/>
    <w:rsid w:val="00917AA3"/>
    <w:rsid w:val="00921A33"/>
    <w:rsid w:val="00932FB7"/>
    <w:rsid w:val="009359CC"/>
    <w:rsid w:val="00936679"/>
    <w:rsid w:val="00946BE2"/>
    <w:rsid w:val="00947033"/>
    <w:rsid w:val="009540F4"/>
    <w:rsid w:val="00954623"/>
    <w:rsid w:val="0095655D"/>
    <w:rsid w:val="00957CDF"/>
    <w:rsid w:val="00961730"/>
    <w:rsid w:val="00965A29"/>
    <w:rsid w:val="00967312"/>
    <w:rsid w:val="00970884"/>
    <w:rsid w:val="00977AB1"/>
    <w:rsid w:val="00994696"/>
    <w:rsid w:val="00996FDC"/>
    <w:rsid w:val="009A04CA"/>
    <w:rsid w:val="009A0CBF"/>
    <w:rsid w:val="009A3BFD"/>
    <w:rsid w:val="009A45C6"/>
    <w:rsid w:val="009A4D24"/>
    <w:rsid w:val="009B57D8"/>
    <w:rsid w:val="009B7857"/>
    <w:rsid w:val="009C2712"/>
    <w:rsid w:val="009C3456"/>
    <w:rsid w:val="009D2000"/>
    <w:rsid w:val="009E17E0"/>
    <w:rsid w:val="009E5755"/>
    <w:rsid w:val="009F1BD4"/>
    <w:rsid w:val="00A42D2D"/>
    <w:rsid w:val="00A5130A"/>
    <w:rsid w:val="00A705DD"/>
    <w:rsid w:val="00A741C4"/>
    <w:rsid w:val="00A76D9B"/>
    <w:rsid w:val="00A853C5"/>
    <w:rsid w:val="00A8597C"/>
    <w:rsid w:val="00A927E4"/>
    <w:rsid w:val="00A948F3"/>
    <w:rsid w:val="00AA2620"/>
    <w:rsid w:val="00AA4D38"/>
    <w:rsid w:val="00AB640F"/>
    <w:rsid w:val="00AC522F"/>
    <w:rsid w:val="00AC7561"/>
    <w:rsid w:val="00AD08D8"/>
    <w:rsid w:val="00AD519E"/>
    <w:rsid w:val="00AE15D3"/>
    <w:rsid w:val="00AE3D09"/>
    <w:rsid w:val="00AF1B2B"/>
    <w:rsid w:val="00B1377D"/>
    <w:rsid w:val="00B15B35"/>
    <w:rsid w:val="00B2029A"/>
    <w:rsid w:val="00B22F2B"/>
    <w:rsid w:val="00B26449"/>
    <w:rsid w:val="00B426DD"/>
    <w:rsid w:val="00B46304"/>
    <w:rsid w:val="00B6296F"/>
    <w:rsid w:val="00B65F9F"/>
    <w:rsid w:val="00B67AF8"/>
    <w:rsid w:val="00B7210D"/>
    <w:rsid w:val="00B75628"/>
    <w:rsid w:val="00B76818"/>
    <w:rsid w:val="00B93D5F"/>
    <w:rsid w:val="00BC0567"/>
    <w:rsid w:val="00BC4042"/>
    <w:rsid w:val="00BD7058"/>
    <w:rsid w:val="00BE4508"/>
    <w:rsid w:val="00BE4816"/>
    <w:rsid w:val="00BE5050"/>
    <w:rsid w:val="00BE7D28"/>
    <w:rsid w:val="00BF1F03"/>
    <w:rsid w:val="00BF2C0B"/>
    <w:rsid w:val="00BF45D5"/>
    <w:rsid w:val="00C00A61"/>
    <w:rsid w:val="00C10F47"/>
    <w:rsid w:val="00C31E30"/>
    <w:rsid w:val="00C3222C"/>
    <w:rsid w:val="00C32236"/>
    <w:rsid w:val="00C33840"/>
    <w:rsid w:val="00C36F33"/>
    <w:rsid w:val="00C4017E"/>
    <w:rsid w:val="00C43986"/>
    <w:rsid w:val="00C45E5E"/>
    <w:rsid w:val="00C50012"/>
    <w:rsid w:val="00C52B2F"/>
    <w:rsid w:val="00C56C36"/>
    <w:rsid w:val="00C63610"/>
    <w:rsid w:val="00C64887"/>
    <w:rsid w:val="00CA7C10"/>
    <w:rsid w:val="00CB02D9"/>
    <w:rsid w:val="00CB3B7A"/>
    <w:rsid w:val="00CB429A"/>
    <w:rsid w:val="00CC3C08"/>
    <w:rsid w:val="00CC6FCD"/>
    <w:rsid w:val="00CD4FDF"/>
    <w:rsid w:val="00CD77A9"/>
    <w:rsid w:val="00CE2F04"/>
    <w:rsid w:val="00CE57BC"/>
    <w:rsid w:val="00D03347"/>
    <w:rsid w:val="00D04D88"/>
    <w:rsid w:val="00D17C13"/>
    <w:rsid w:val="00D22D61"/>
    <w:rsid w:val="00D24560"/>
    <w:rsid w:val="00D34E7F"/>
    <w:rsid w:val="00D45BAD"/>
    <w:rsid w:val="00D5001D"/>
    <w:rsid w:val="00D64D28"/>
    <w:rsid w:val="00D74429"/>
    <w:rsid w:val="00D753E1"/>
    <w:rsid w:val="00D82593"/>
    <w:rsid w:val="00D84087"/>
    <w:rsid w:val="00D86F38"/>
    <w:rsid w:val="00D87DD3"/>
    <w:rsid w:val="00D9643C"/>
    <w:rsid w:val="00D96503"/>
    <w:rsid w:val="00D97B5C"/>
    <w:rsid w:val="00DA1E1C"/>
    <w:rsid w:val="00DB2D22"/>
    <w:rsid w:val="00DB456A"/>
    <w:rsid w:val="00DC3A39"/>
    <w:rsid w:val="00DC5A58"/>
    <w:rsid w:val="00DC77E5"/>
    <w:rsid w:val="00DD4B13"/>
    <w:rsid w:val="00DD4F1A"/>
    <w:rsid w:val="00DD5438"/>
    <w:rsid w:val="00DE5F89"/>
    <w:rsid w:val="00DE742C"/>
    <w:rsid w:val="00DF0BB8"/>
    <w:rsid w:val="00DF198B"/>
    <w:rsid w:val="00DF2397"/>
    <w:rsid w:val="00E115D9"/>
    <w:rsid w:val="00E12AF2"/>
    <w:rsid w:val="00E20DB9"/>
    <w:rsid w:val="00E33E2A"/>
    <w:rsid w:val="00E34D6A"/>
    <w:rsid w:val="00E53DCE"/>
    <w:rsid w:val="00E55735"/>
    <w:rsid w:val="00E57304"/>
    <w:rsid w:val="00E62E48"/>
    <w:rsid w:val="00E66FEE"/>
    <w:rsid w:val="00E83CA5"/>
    <w:rsid w:val="00E8572E"/>
    <w:rsid w:val="00E85B22"/>
    <w:rsid w:val="00E869D6"/>
    <w:rsid w:val="00E90D65"/>
    <w:rsid w:val="00E93882"/>
    <w:rsid w:val="00E94C60"/>
    <w:rsid w:val="00E97FE6"/>
    <w:rsid w:val="00EA475C"/>
    <w:rsid w:val="00EB68EE"/>
    <w:rsid w:val="00EC071C"/>
    <w:rsid w:val="00EC2DE7"/>
    <w:rsid w:val="00ED05E9"/>
    <w:rsid w:val="00ED2E10"/>
    <w:rsid w:val="00ED2FE3"/>
    <w:rsid w:val="00ED4A7B"/>
    <w:rsid w:val="00ED6C96"/>
    <w:rsid w:val="00F0153D"/>
    <w:rsid w:val="00F1100A"/>
    <w:rsid w:val="00F1348B"/>
    <w:rsid w:val="00F140C8"/>
    <w:rsid w:val="00F21326"/>
    <w:rsid w:val="00F229B3"/>
    <w:rsid w:val="00F30086"/>
    <w:rsid w:val="00F3359E"/>
    <w:rsid w:val="00F35642"/>
    <w:rsid w:val="00F3663E"/>
    <w:rsid w:val="00F41C37"/>
    <w:rsid w:val="00F4424C"/>
    <w:rsid w:val="00F44D6F"/>
    <w:rsid w:val="00F70865"/>
    <w:rsid w:val="00F7549B"/>
    <w:rsid w:val="00F810C5"/>
    <w:rsid w:val="00F9207D"/>
    <w:rsid w:val="00F953AB"/>
    <w:rsid w:val="00F95ED9"/>
    <w:rsid w:val="00FA001F"/>
    <w:rsid w:val="00FA0D1F"/>
    <w:rsid w:val="00FA2156"/>
    <w:rsid w:val="00FA6DA8"/>
    <w:rsid w:val="00FB0A7C"/>
    <w:rsid w:val="00FC5F89"/>
    <w:rsid w:val="00FD6D2A"/>
    <w:rsid w:val="00FF7AEB"/>
    <w:rsid w:val="017F1E8B"/>
    <w:rsid w:val="0262A6A2"/>
    <w:rsid w:val="037A0AA5"/>
    <w:rsid w:val="04782152"/>
    <w:rsid w:val="04BBA2D1"/>
    <w:rsid w:val="058FB43E"/>
    <w:rsid w:val="07BD229A"/>
    <w:rsid w:val="07EE5E9D"/>
    <w:rsid w:val="0BEC5F99"/>
    <w:rsid w:val="0C823718"/>
    <w:rsid w:val="0DEB93F2"/>
    <w:rsid w:val="0E8798AA"/>
    <w:rsid w:val="103C09FD"/>
    <w:rsid w:val="10BDD26B"/>
    <w:rsid w:val="1101A184"/>
    <w:rsid w:val="11F395AC"/>
    <w:rsid w:val="12EC8437"/>
    <w:rsid w:val="1326C97E"/>
    <w:rsid w:val="14CE64A0"/>
    <w:rsid w:val="15780C01"/>
    <w:rsid w:val="16E65DB2"/>
    <w:rsid w:val="17A76328"/>
    <w:rsid w:val="1872C94E"/>
    <w:rsid w:val="19D3ADAE"/>
    <w:rsid w:val="1B19C301"/>
    <w:rsid w:val="1BA46619"/>
    <w:rsid w:val="1BAA8C3C"/>
    <w:rsid w:val="1D263B62"/>
    <w:rsid w:val="20DAB4CB"/>
    <w:rsid w:val="216AC8CC"/>
    <w:rsid w:val="218963D8"/>
    <w:rsid w:val="22A91D35"/>
    <w:rsid w:val="23D22C07"/>
    <w:rsid w:val="24339CEA"/>
    <w:rsid w:val="24414894"/>
    <w:rsid w:val="246CBC52"/>
    <w:rsid w:val="24DF156A"/>
    <w:rsid w:val="2564F084"/>
    <w:rsid w:val="262661FF"/>
    <w:rsid w:val="264AE004"/>
    <w:rsid w:val="293A9420"/>
    <w:rsid w:val="299D1DD1"/>
    <w:rsid w:val="29F02869"/>
    <w:rsid w:val="2A0A1E90"/>
    <w:rsid w:val="2A4B4B43"/>
    <w:rsid w:val="2A7E8DFE"/>
    <w:rsid w:val="2A9B32C5"/>
    <w:rsid w:val="2BFCDC13"/>
    <w:rsid w:val="2C57563D"/>
    <w:rsid w:val="2DAE8EE0"/>
    <w:rsid w:val="2E64076C"/>
    <w:rsid w:val="300A615B"/>
    <w:rsid w:val="31926288"/>
    <w:rsid w:val="326C9747"/>
    <w:rsid w:val="355D77C8"/>
    <w:rsid w:val="35659A0E"/>
    <w:rsid w:val="374D51CA"/>
    <w:rsid w:val="37B6E2FB"/>
    <w:rsid w:val="38D3B96F"/>
    <w:rsid w:val="3B35BB1D"/>
    <w:rsid w:val="3B5E4E15"/>
    <w:rsid w:val="3BEA660C"/>
    <w:rsid w:val="3C6C19F4"/>
    <w:rsid w:val="3DE208EC"/>
    <w:rsid w:val="3E2261E8"/>
    <w:rsid w:val="3EB56A24"/>
    <w:rsid w:val="3F9BC08C"/>
    <w:rsid w:val="40086B1B"/>
    <w:rsid w:val="41D3DE8E"/>
    <w:rsid w:val="4371794E"/>
    <w:rsid w:val="445F0D77"/>
    <w:rsid w:val="4466D4EA"/>
    <w:rsid w:val="4477090A"/>
    <w:rsid w:val="44D5AE2B"/>
    <w:rsid w:val="452602F5"/>
    <w:rsid w:val="473BC7AE"/>
    <w:rsid w:val="47A11056"/>
    <w:rsid w:val="48B8F46E"/>
    <w:rsid w:val="4911D07F"/>
    <w:rsid w:val="4988C812"/>
    <w:rsid w:val="4A30BD4E"/>
    <w:rsid w:val="4AADA0E0"/>
    <w:rsid w:val="4AC882E5"/>
    <w:rsid w:val="4B1440C6"/>
    <w:rsid w:val="4C06256B"/>
    <w:rsid w:val="4C1B5745"/>
    <w:rsid w:val="4C1DE018"/>
    <w:rsid w:val="4C5AD6FD"/>
    <w:rsid w:val="4D501F48"/>
    <w:rsid w:val="4E284AEB"/>
    <w:rsid w:val="4EB249EF"/>
    <w:rsid w:val="4F471283"/>
    <w:rsid w:val="4F52C79F"/>
    <w:rsid w:val="5183A259"/>
    <w:rsid w:val="52EF3164"/>
    <w:rsid w:val="531F72BA"/>
    <w:rsid w:val="53BFE885"/>
    <w:rsid w:val="54E575B9"/>
    <w:rsid w:val="55871124"/>
    <w:rsid w:val="55CC8E26"/>
    <w:rsid w:val="55ECD2A6"/>
    <w:rsid w:val="56670099"/>
    <w:rsid w:val="5734F8FE"/>
    <w:rsid w:val="58468973"/>
    <w:rsid w:val="5A2055B7"/>
    <w:rsid w:val="5BAD4133"/>
    <w:rsid w:val="5D970CD3"/>
    <w:rsid w:val="5F2975A9"/>
    <w:rsid w:val="5F8B9590"/>
    <w:rsid w:val="5F9BA71F"/>
    <w:rsid w:val="5FA86FE0"/>
    <w:rsid w:val="60AA5B8C"/>
    <w:rsid w:val="60EEB44A"/>
    <w:rsid w:val="619A4827"/>
    <w:rsid w:val="6238B0FC"/>
    <w:rsid w:val="629CC495"/>
    <w:rsid w:val="64E4CC3D"/>
    <w:rsid w:val="64EDE1CB"/>
    <w:rsid w:val="66283A42"/>
    <w:rsid w:val="67562E81"/>
    <w:rsid w:val="683A2A8C"/>
    <w:rsid w:val="6A6F877A"/>
    <w:rsid w:val="6A8E09FB"/>
    <w:rsid w:val="6C84D430"/>
    <w:rsid w:val="6CD98372"/>
    <w:rsid w:val="6D07625F"/>
    <w:rsid w:val="6D0F5986"/>
    <w:rsid w:val="6DBF6AB5"/>
    <w:rsid w:val="6E02FABB"/>
    <w:rsid w:val="6FBF0F9C"/>
    <w:rsid w:val="6FD74AD9"/>
    <w:rsid w:val="6FEE70DB"/>
    <w:rsid w:val="70ABE726"/>
    <w:rsid w:val="714BA47E"/>
    <w:rsid w:val="71A62231"/>
    <w:rsid w:val="723EF6CF"/>
    <w:rsid w:val="72DD8801"/>
    <w:rsid w:val="732C83AB"/>
    <w:rsid w:val="7347C8D7"/>
    <w:rsid w:val="743BDF5E"/>
    <w:rsid w:val="744BCA82"/>
    <w:rsid w:val="74677087"/>
    <w:rsid w:val="750A0AF5"/>
    <w:rsid w:val="756E1E8E"/>
    <w:rsid w:val="75D7AFBF"/>
    <w:rsid w:val="7789A88D"/>
    <w:rsid w:val="77B48598"/>
    <w:rsid w:val="78588751"/>
    <w:rsid w:val="7A520457"/>
    <w:rsid w:val="7AB2ECAA"/>
    <w:rsid w:val="7ADCA533"/>
    <w:rsid w:val="7B364681"/>
    <w:rsid w:val="7B4CAD7F"/>
    <w:rsid w:val="7B72A092"/>
    <w:rsid w:val="7C4799CE"/>
    <w:rsid w:val="7DFCD6E8"/>
    <w:rsid w:val="7E56B947"/>
    <w:rsid w:val="7FF28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55704"/>
  <w15:chartTrackingRefBased/>
  <w15:docId w15:val="{F8E67897-1CE4-470E-9727-E80ABF7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26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3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3E350B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3E350B"/>
    <w:rPr>
      <w:rFonts w:ascii="Calibri" w:eastAsia="Calibri" w:hAnsi="Calibri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3E35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50B"/>
    <w:rPr>
      <w:sz w:val="20"/>
      <w:szCs w:val="20"/>
      <w:lang w:val="en-US"/>
    </w:rPr>
  </w:style>
  <w:style w:type="paragraph" w:styleId="NoSpacing">
    <w:name w:val="No Spacing"/>
    <w:uiPriority w:val="1"/>
    <w:qFormat/>
    <w:rsid w:val="003E350B"/>
    <w:pPr>
      <w:spacing w:after="0" w:line="240" w:lineRule="auto"/>
    </w:pPr>
    <w:rPr>
      <w:lang w:val="en-US"/>
    </w:rPr>
  </w:style>
  <w:style w:type="paragraph" w:customStyle="1" w:styleId="xmsolistparagraph">
    <w:name w:val="x_msolistparagraph"/>
    <w:basedOn w:val="Normal"/>
    <w:rsid w:val="003E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3E35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3B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1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69EE"/>
  </w:style>
  <w:style w:type="character" w:customStyle="1" w:styleId="eop">
    <w:name w:val="eop"/>
    <w:basedOn w:val="DefaultParagraphFont"/>
    <w:rsid w:val="007169EE"/>
  </w:style>
  <w:style w:type="paragraph" w:styleId="Header">
    <w:name w:val="header"/>
    <w:basedOn w:val="Normal"/>
    <w:link w:val="HeaderChar"/>
    <w:uiPriority w:val="99"/>
    <w:unhideWhenUsed/>
    <w:rsid w:val="000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8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.mriemotadiemo@irex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hpower.org/positive-youth-development-pyd-framewor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ntact.mriemotadiemo@ire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17" ma:contentTypeDescription="Create a new document." ma:contentTypeScope="" ma:versionID="9e7aff2b752ca635e35d1ae73ebfc458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c0a0f6dfb4de7a397155604b07c6bae9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FD660-0A32-4373-8667-E9696EB58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AC993-6459-44D2-82DB-FD793E0D2698}">
  <ds:schemaRefs>
    <ds:schemaRef ds:uri="http://schemas.microsoft.com/office/2006/metadata/properties"/>
    <ds:schemaRef ds:uri="http://schemas.microsoft.com/office/infopath/2007/PartnerControls"/>
    <ds:schemaRef ds:uri="d144fba8-32db-44f8-973e-a132f41998ff"/>
  </ds:schemaRefs>
</ds:datastoreItem>
</file>

<file path=customXml/itemProps3.xml><?xml version="1.0" encoding="utf-8"?>
<ds:datastoreItem xmlns:ds="http://schemas.openxmlformats.org/officeDocument/2006/customXml" ds:itemID="{A654CCF5-F1A6-4FBE-B726-B1653ADC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Zhumaima Odie</dc:creator>
  <cp:keywords/>
  <dc:description/>
  <cp:lastModifiedBy>Olha Harbovska</cp:lastModifiedBy>
  <cp:revision>186</cp:revision>
  <dcterms:created xsi:type="dcterms:W3CDTF">2021-02-24T08:15:00Z</dcterms:created>
  <dcterms:modified xsi:type="dcterms:W3CDTF">2021-02-25T16:39:00Z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</Properties>
</file>